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B99A" w14:textId="0F411544" w:rsidR="007A1352" w:rsidRPr="007A1352" w:rsidRDefault="007A1352" w:rsidP="007A1352">
      <w:pPr>
        <w:jc w:val="center"/>
        <w:rPr>
          <w:b/>
          <w:bCs/>
          <w:sz w:val="24"/>
          <w:szCs w:val="24"/>
        </w:rPr>
      </w:pPr>
      <w:bookmarkStart w:id="0" w:name="_GoBack"/>
      <w:bookmarkEnd w:id="0"/>
      <w:r w:rsidRPr="007A1352">
        <w:rPr>
          <w:b/>
          <w:bCs/>
          <w:sz w:val="24"/>
          <w:szCs w:val="24"/>
        </w:rPr>
        <w:t>Blue Lake Township</w:t>
      </w:r>
    </w:p>
    <w:p w14:paraId="606CF30D" w14:textId="1967247D" w:rsidR="00B51CA2" w:rsidRDefault="007A1352" w:rsidP="007A1352">
      <w:pPr>
        <w:jc w:val="center"/>
        <w:rPr>
          <w:b/>
          <w:bCs/>
          <w:sz w:val="24"/>
          <w:szCs w:val="24"/>
        </w:rPr>
      </w:pPr>
      <w:r w:rsidRPr="00550F69">
        <w:rPr>
          <w:b/>
          <w:bCs/>
          <w:sz w:val="24"/>
          <w:szCs w:val="24"/>
          <w:highlight w:val="yellow"/>
        </w:rPr>
        <w:t xml:space="preserve">Ordinance Number </w:t>
      </w:r>
      <w:r w:rsidR="00550F69" w:rsidRPr="00550F69">
        <w:rPr>
          <w:b/>
          <w:bCs/>
          <w:sz w:val="24"/>
          <w:szCs w:val="24"/>
          <w:highlight w:val="yellow"/>
        </w:rPr>
        <w:t>??? of 20??</w:t>
      </w:r>
    </w:p>
    <w:p w14:paraId="31DD0C02" w14:textId="3237EDCA" w:rsidR="007A1352" w:rsidRPr="007A1352" w:rsidRDefault="00B51CA2" w:rsidP="00B51CA2">
      <w:pPr>
        <w:rPr>
          <w:b/>
          <w:bCs/>
          <w:sz w:val="24"/>
          <w:szCs w:val="24"/>
        </w:rPr>
      </w:pPr>
      <w:r>
        <w:rPr>
          <w:b/>
          <w:bCs/>
          <w:i/>
          <w:iCs/>
          <w:sz w:val="24"/>
          <w:szCs w:val="24"/>
        </w:rPr>
        <w:t>(Side note: This replaces Ordinance #</w:t>
      </w:r>
      <w:r w:rsidR="007A1352" w:rsidRPr="007A1352">
        <w:rPr>
          <w:b/>
          <w:bCs/>
          <w:sz w:val="24"/>
          <w:szCs w:val="24"/>
        </w:rPr>
        <w:t>05062015-2 of 2015</w:t>
      </w:r>
      <w:r>
        <w:rPr>
          <w:b/>
          <w:bCs/>
          <w:sz w:val="24"/>
          <w:szCs w:val="24"/>
        </w:rPr>
        <w:t>)</w:t>
      </w:r>
    </w:p>
    <w:p w14:paraId="08227203" w14:textId="77777777" w:rsidR="007A1352" w:rsidRPr="007A1352" w:rsidRDefault="007A1352" w:rsidP="007A1352">
      <w:pPr>
        <w:rPr>
          <w:sz w:val="24"/>
          <w:szCs w:val="24"/>
        </w:rPr>
      </w:pPr>
      <w:r w:rsidRPr="007A1352">
        <w:rPr>
          <w:sz w:val="24"/>
          <w:szCs w:val="24"/>
        </w:rPr>
        <w:t xml:space="preserve">AN ORDINANCE TO REGULATE FIREWORKS ACTIVITIES AND USAGE AND TO PROVIDE PENALTIES FOR VIOLATIONS OF THE ORDINANCE </w:t>
      </w:r>
    </w:p>
    <w:p w14:paraId="2C7C82EE" w14:textId="77777777" w:rsidR="007A1352" w:rsidRPr="007A1352" w:rsidRDefault="007A1352" w:rsidP="007A1352">
      <w:pPr>
        <w:rPr>
          <w:b/>
          <w:bCs/>
          <w:sz w:val="24"/>
          <w:szCs w:val="24"/>
        </w:rPr>
      </w:pPr>
      <w:r w:rsidRPr="007A1352">
        <w:rPr>
          <w:b/>
          <w:bCs/>
          <w:sz w:val="24"/>
          <w:szCs w:val="24"/>
        </w:rPr>
        <w:t xml:space="preserve">The Township of Blue Lake Ordains:   </w:t>
      </w:r>
    </w:p>
    <w:p w14:paraId="3FB7B3E3" w14:textId="0166CEA5" w:rsidR="007A1352" w:rsidRPr="007A1352" w:rsidRDefault="00E52BF7" w:rsidP="007A1352">
      <w:pPr>
        <w:rPr>
          <w:b/>
          <w:bCs/>
          <w:sz w:val="24"/>
          <w:szCs w:val="24"/>
        </w:rPr>
      </w:pPr>
      <w:r>
        <w:rPr>
          <w:b/>
          <w:bCs/>
          <w:sz w:val="24"/>
          <w:szCs w:val="24"/>
        </w:rPr>
        <w:t xml:space="preserve">Section 1: </w:t>
      </w:r>
      <w:r w:rsidR="007A1352" w:rsidRPr="007A1352">
        <w:rPr>
          <w:b/>
          <w:bCs/>
          <w:sz w:val="24"/>
          <w:szCs w:val="24"/>
        </w:rPr>
        <w:t xml:space="preserve">Purpose </w:t>
      </w:r>
    </w:p>
    <w:p w14:paraId="057CD3A0" w14:textId="5F9EFAE2" w:rsidR="007A1352" w:rsidRPr="007A1352" w:rsidRDefault="007A1352" w:rsidP="007A1352">
      <w:pPr>
        <w:rPr>
          <w:sz w:val="24"/>
          <w:szCs w:val="24"/>
        </w:rPr>
      </w:pPr>
      <w:r w:rsidRPr="007A1352">
        <w:rPr>
          <w:sz w:val="24"/>
          <w:szCs w:val="24"/>
        </w:rPr>
        <w:t xml:space="preserve">In the interest of maintaining public health, safety and the general </w:t>
      </w:r>
      <w:r w:rsidR="00A5778E" w:rsidRPr="007A1352">
        <w:rPr>
          <w:sz w:val="24"/>
          <w:szCs w:val="24"/>
        </w:rPr>
        <w:t>welfare and</w:t>
      </w:r>
      <w:r w:rsidRPr="007A1352">
        <w:rPr>
          <w:sz w:val="24"/>
          <w:szCs w:val="24"/>
        </w:rPr>
        <w:t xml:space="preserve"> the comfort and repose of Blue Lake Township residents, Blue </w:t>
      </w:r>
      <w:r w:rsidR="00A5778E" w:rsidRPr="007A1352">
        <w:rPr>
          <w:sz w:val="24"/>
          <w:szCs w:val="24"/>
        </w:rPr>
        <w:t>Lake Township</w:t>
      </w:r>
      <w:r w:rsidRPr="007A1352">
        <w:rPr>
          <w:sz w:val="24"/>
          <w:szCs w:val="24"/>
        </w:rPr>
        <w:t xml:space="preserve"> hereby provides for the </w:t>
      </w:r>
      <w:r w:rsidR="00B51CA2">
        <w:rPr>
          <w:sz w:val="24"/>
          <w:szCs w:val="24"/>
        </w:rPr>
        <w:t>r</w:t>
      </w:r>
      <w:r w:rsidRPr="007A1352">
        <w:rPr>
          <w:sz w:val="24"/>
          <w:szCs w:val="24"/>
        </w:rPr>
        <w:t xml:space="preserve">egulation and use of fireworks in </w:t>
      </w:r>
      <w:r w:rsidR="00A5778E" w:rsidRPr="007A1352">
        <w:rPr>
          <w:sz w:val="24"/>
          <w:szCs w:val="24"/>
        </w:rPr>
        <w:t>Blue Lake</w:t>
      </w:r>
      <w:r w:rsidRPr="007A1352">
        <w:rPr>
          <w:sz w:val="24"/>
          <w:szCs w:val="24"/>
        </w:rPr>
        <w:t xml:space="preserve"> Township.  </w:t>
      </w:r>
    </w:p>
    <w:p w14:paraId="20CF5188" w14:textId="503CF1B9" w:rsidR="007A1352" w:rsidRPr="007A1352" w:rsidRDefault="00E52BF7" w:rsidP="007A1352">
      <w:pPr>
        <w:rPr>
          <w:b/>
          <w:bCs/>
          <w:sz w:val="24"/>
          <w:szCs w:val="24"/>
        </w:rPr>
      </w:pPr>
      <w:r>
        <w:rPr>
          <w:b/>
          <w:bCs/>
          <w:sz w:val="24"/>
          <w:szCs w:val="24"/>
        </w:rPr>
        <w:t xml:space="preserve">Section 2: </w:t>
      </w:r>
      <w:r w:rsidR="007A1352" w:rsidRPr="007A1352">
        <w:rPr>
          <w:b/>
          <w:bCs/>
          <w:sz w:val="24"/>
          <w:szCs w:val="24"/>
        </w:rPr>
        <w:t xml:space="preserve">Definitions </w:t>
      </w:r>
    </w:p>
    <w:p w14:paraId="4C778EEB" w14:textId="77777777" w:rsidR="007A1352" w:rsidRPr="007A1352" w:rsidRDefault="007A1352" w:rsidP="007A1352">
      <w:pPr>
        <w:rPr>
          <w:sz w:val="24"/>
          <w:szCs w:val="24"/>
        </w:rPr>
      </w:pPr>
      <w:r w:rsidRPr="007A1352">
        <w:rPr>
          <w:sz w:val="24"/>
          <w:szCs w:val="24"/>
        </w:rPr>
        <w:t xml:space="preserve"> For purposes of this Ordinance, the following definitions shall apply. </w:t>
      </w:r>
    </w:p>
    <w:p w14:paraId="21B2B646" w14:textId="65F452CE" w:rsidR="007A1352" w:rsidRPr="00E52BF7" w:rsidRDefault="007A1352" w:rsidP="00E52BF7">
      <w:pPr>
        <w:pStyle w:val="ListParagraph"/>
        <w:numPr>
          <w:ilvl w:val="0"/>
          <w:numId w:val="2"/>
        </w:numPr>
        <w:rPr>
          <w:sz w:val="24"/>
          <w:szCs w:val="24"/>
        </w:rPr>
      </w:pPr>
      <w:r w:rsidRPr="00E52BF7">
        <w:rPr>
          <w:sz w:val="24"/>
          <w:szCs w:val="24"/>
        </w:rPr>
        <w:t>1.  Articles of pyrotechnic: Pyrotechnic devices for professional use that</w:t>
      </w:r>
      <w:r w:rsidR="00B51CA2" w:rsidRPr="00E52BF7">
        <w:rPr>
          <w:sz w:val="24"/>
          <w:szCs w:val="24"/>
        </w:rPr>
        <w:t xml:space="preserve"> </w:t>
      </w:r>
      <w:r w:rsidRPr="00E52BF7">
        <w:rPr>
          <w:sz w:val="24"/>
          <w:szCs w:val="24"/>
        </w:rPr>
        <w:t>are similar to consumer fireworks in the chemical composition and</w:t>
      </w:r>
      <w:r w:rsidR="00B51CA2" w:rsidRPr="00E52BF7">
        <w:rPr>
          <w:sz w:val="24"/>
          <w:szCs w:val="24"/>
        </w:rPr>
        <w:t xml:space="preserve"> </w:t>
      </w:r>
      <w:r w:rsidRPr="00E52BF7">
        <w:rPr>
          <w:sz w:val="24"/>
          <w:szCs w:val="24"/>
        </w:rPr>
        <w:t xml:space="preserve">construction but not intended for </w:t>
      </w:r>
      <w:r w:rsidR="00B51CA2" w:rsidRPr="00E52BF7">
        <w:rPr>
          <w:sz w:val="24"/>
          <w:szCs w:val="24"/>
        </w:rPr>
        <w:t>c</w:t>
      </w:r>
      <w:r w:rsidRPr="00E52BF7">
        <w:rPr>
          <w:sz w:val="24"/>
          <w:szCs w:val="24"/>
        </w:rPr>
        <w:t>onsumer use, that meet the</w:t>
      </w:r>
      <w:r w:rsidR="00B51CA2" w:rsidRPr="00E52BF7">
        <w:rPr>
          <w:sz w:val="24"/>
          <w:szCs w:val="24"/>
        </w:rPr>
        <w:t xml:space="preserve"> </w:t>
      </w:r>
      <w:r w:rsidRPr="00E52BF7">
        <w:rPr>
          <w:sz w:val="24"/>
          <w:szCs w:val="24"/>
        </w:rPr>
        <w:t xml:space="preserve">weight limits for consumer fireworks but are not labeled as such, and   that are classified as UN)431 under 49 CFR 172.101. </w:t>
      </w:r>
    </w:p>
    <w:p w14:paraId="60075A4B" w14:textId="56A641FA" w:rsidR="007A1352" w:rsidRPr="00E52BF7" w:rsidRDefault="007A1352" w:rsidP="00E52BF7">
      <w:pPr>
        <w:pStyle w:val="ListParagraph"/>
        <w:numPr>
          <w:ilvl w:val="0"/>
          <w:numId w:val="2"/>
        </w:numPr>
        <w:rPr>
          <w:sz w:val="24"/>
          <w:szCs w:val="24"/>
        </w:rPr>
      </w:pPr>
      <w:r w:rsidRPr="00E52BF7">
        <w:rPr>
          <w:sz w:val="24"/>
          <w:szCs w:val="24"/>
        </w:rPr>
        <w:t xml:space="preserve">APA: American Pyrotechnics Association </w:t>
      </w:r>
    </w:p>
    <w:p w14:paraId="151FD84C" w14:textId="2D520E44" w:rsidR="007A1352" w:rsidRPr="00E52BF7" w:rsidRDefault="007A1352" w:rsidP="00E52BF7">
      <w:pPr>
        <w:pStyle w:val="ListParagraph"/>
        <w:numPr>
          <w:ilvl w:val="0"/>
          <w:numId w:val="2"/>
        </w:numPr>
        <w:rPr>
          <w:sz w:val="24"/>
          <w:szCs w:val="24"/>
        </w:rPr>
      </w:pPr>
      <w:r w:rsidRPr="00E52BF7">
        <w:rPr>
          <w:sz w:val="24"/>
          <w:szCs w:val="24"/>
        </w:rPr>
        <w:t>Consumer fireworks: Fireworks devices that are designed to produce</w:t>
      </w:r>
      <w:r w:rsidR="00B51CA2" w:rsidRPr="00E52BF7">
        <w:rPr>
          <w:sz w:val="24"/>
          <w:szCs w:val="24"/>
        </w:rPr>
        <w:t xml:space="preserve"> </w:t>
      </w:r>
      <w:r w:rsidRPr="00E52BF7">
        <w:rPr>
          <w:sz w:val="24"/>
          <w:szCs w:val="24"/>
        </w:rPr>
        <w:t xml:space="preserve">effects by combustion, that are required to comply with the construction, chemical composition and labeling </w:t>
      </w:r>
      <w:r w:rsidR="00B51CA2" w:rsidRPr="00E52BF7">
        <w:rPr>
          <w:sz w:val="24"/>
          <w:szCs w:val="24"/>
        </w:rPr>
        <w:t>r</w:t>
      </w:r>
      <w:r w:rsidRPr="00E52BF7">
        <w:rPr>
          <w:sz w:val="24"/>
          <w:szCs w:val="24"/>
        </w:rPr>
        <w:t xml:space="preserve">egulations promulgated by the United States consumer product safety commission under 16 CFR parts 1500 and 1507, and that are listed in APA standard 87-1, 3.1.2, 3.1.3 or </w:t>
      </w:r>
      <w:r w:rsidR="00A5778E" w:rsidRPr="00E52BF7">
        <w:rPr>
          <w:sz w:val="24"/>
          <w:szCs w:val="24"/>
        </w:rPr>
        <w:t>3.5 Consumer</w:t>
      </w:r>
      <w:r w:rsidRPr="00E52BF7">
        <w:rPr>
          <w:sz w:val="24"/>
          <w:szCs w:val="24"/>
        </w:rPr>
        <w:t xml:space="preserve"> fireworks does not include low-impact fireworks. </w:t>
      </w:r>
    </w:p>
    <w:p w14:paraId="01B9A86A" w14:textId="1FB1CFA5" w:rsidR="007A1352" w:rsidRPr="00E52BF7" w:rsidRDefault="007A1352" w:rsidP="00E52BF7">
      <w:pPr>
        <w:pStyle w:val="ListParagraph"/>
        <w:numPr>
          <w:ilvl w:val="0"/>
          <w:numId w:val="2"/>
        </w:numPr>
        <w:rPr>
          <w:sz w:val="24"/>
          <w:szCs w:val="24"/>
        </w:rPr>
      </w:pPr>
      <w:r w:rsidRPr="00E52BF7">
        <w:rPr>
          <w:sz w:val="24"/>
          <w:szCs w:val="24"/>
        </w:rPr>
        <w:t xml:space="preserve">Department: Department of Licensing and Regulatory Affairs (LARA), State of Michigan. </w:t>
      </w:r>
    </w:p>
    <w:p w14:paraId="778AF231" w14:textId="4E0BF1EE" w:rsidR="007A1352" w:rsidRPr="00E52BF7" w:rsidRDefault="007A1352" w:rsidP="00E52BF7">
      <w:pPr>
        <w:pStyle w:val="ListParagraph"/>
        <w:numPr>
          <w:ilvl w:val="0"/>
          <w:numId w:val="2"/>
        </w:numPr>
        <w:rPr>
          <w:sz w:val="24"/>
          <w:szCs w:val="24"/>
        </w:rPr>
      </w:pPr>
      <w:r w:rsidRPr="00E52BF7">
        <w:rPr>
          <w:sz w:val="24"/>
          <w:szCs w:val="24"/>
        </w:rPr>
        <w:t xml:space="preserve">5.  Display fireworks: Large fireworks devices that are explosive materials intended for use in fireworks displays and designed to produce visible or audible effect by combustion, </w:t>
      </w:r>
      <w:r w:rsidR="00B51CA2" w:rsidRPr="00E52BF7">
        <w:rPr>
          <w:sz w:val="24"/>
          <w:szCs w:val="24"/>
        </w:rPr>
        <w:t>d</w:t>
      </w:r>
      <w:r w:rsidRPr="00E52BF7">
        <w:rPr>
          <w:sz w:val="24"/>
          <w:szCs w:val="24"/>
        </w:rPr>
        <w:t>eflagration, or    detonation as provided in 27 CFR 555.11, 49CFR 162 and APA</w:t>
      </w:r>
      <w:r w:rsidR="00A5778E" w:rsidRPr="00E52BF7">
        <w:rPr>
          <w:sz w:val="24"/>
          <w:szCs w:val="24"/>
        </w:rPr>
        <w:t xml:space="preserve"> </w:t>
      </w:r>
      <w:r w:rsidRPr="00E52BF7">
        <w:rPr>
          <w:sz w:val="24"/>
          <w:szCs w:val="24"/>
        </w:rPr>
        <w:t xml:space="preserve">standard 87-1, 4.1. </w:t>
      </w:r>
    </w:p>
    <w:p w14:paraId="72F2CCC0" w14:textId="4B071E93" w:rsidR="007A1352" w:rsidRPr="00E52BF7" w:rsidRDefault="007A1352" w:rsidP="00E52BF7">
      <w:pPr>
        <w:pStyle w:val="ListParagraph"/>
        <w:numPr>
          <w:ilvl w:val="0"/>
          <w:numId w:val="2"/>
        </w:numPr>
        <w:rPr>
          <w:sz w:val="24"/>
          <w:szCs w:val="24"/>
        </w:rPr>
      </w:pPr>
      <w:r w:rsidRPr="00E52BF7">
        <w:rPr>
          <w:sz w:val="24"/>
          <w:szCs w:val="24"/>
        </w:rPr>
        <w:t xml:space="preserve">Firework or fireworks: Any composition or device, except for a starting pistol, a flare gun or a flare, designed for the purpose of producing a visible or audible effect by combustion, deflagration, or detonation.  Fireworks consist of consumer fireworks, low-impacted    fireworks, articles of pyrotechnic, display fireworks and special effects. </w:t>
      </w:r>
    </w:p>
    <w:p w14:paraId="5DD22DBD" w14:textId="52F19172" w:rsidR="007A1352" w:rsidRPr="00E52BF7" w:rsidRDefault="007A1352" w:rsidP="00E52BF7">
      <w:pPr>
        <w:pStyle w:val="ListParagraph"/>
        <w:numPr>
          <w:ilvl w:val="0"/>
          <w:numId w:val="2"/>
        </w:numPr>
        <w:rPr>
          <w:sz w:val="24"/>
          <w:szCs w:val="24"/>
        </w:rPr>
      </w:pPr>
      <w:r w:rsidRPr="00E52BF7">
        <w:rPr>
          <w:sz w:val="24"/>
          <w:szCs w:val="24"/>
        </w:rPr>
        <w:t xml:space="preserve">Low-impact fireworks means ground and handheld sparkling devices and that phrase is defined under APA standard 87-1, 3.1.1.1 to 3.1.1.8 and 3.5. </w:t>
      </w:r>
    </w:p>
    <w:p w14:paraId="63319AB4" w14:textId="542DABE6" w:rsidR="007A1352" w:rsidRPr="00E52BF7" w:rsidRDefault="007A1352" w:rsidP="00E52BF7">
      <w:pPr>
        <w:pStyle w:val="ListParagraph"/>
        <w:numPr>
          <w:ilvl w:val="0"/>
          <w:numId w:val="2"/>
        </w:numPr>
        <w:rPr>
          <w:sz w:val="24"/>
          <w:szCs w:val="24"/>
        </w:rPr>
      </w:pPr>
      <w:r w:rsidRPr="00E52BF7">
        <w:rPr>
          <w:sz w:val="24"/>
          <w:szCs w:val="24"/>
        </w:rPr>
        <w:t xml:space="preserve">Minor: Individual who is less than 18 years old. </w:t>
      </w:r>
    </w:p>
    <w:p w14:paraId="499CED6E" w14:textId="34FE2F57" w:rsidR="007A1352" w:rsidRPr="00E52BF7" w:rsidRDefault="007A1352" w:rsidP="00E52BF7">
      <w:pPr>
        <w:pStyle w:val="ListParagraph"/>
        <w:numPr>
          <w:ilvl w:val="0"/>
          <w:numId w:val="2"/>
        </w:numPr>
        <w:rPr>
          <w:sz w:val="24"/>
          <w:szCs w:val="24"/>
        </w:rPr>
      </w:pPr>
      <w:r w:rsidRPr="00E52BF7">
        <w:rPr>
          <w:sz w:val="24"/>
          <w:szCs w:val="24"/>
        </w:rPr>
        <w:t xml:space="preserve">NFPA: National Fire Protection Association. </w:t>
      </w:r>
    </w:p>
    <w:p w14:paraId="244D807C" w14:textId="1654CB3A" w:rsidR="007A1352" w:rsidRPr="00E52BF7" w:rsidRDefault="007A1352" w:rsidP="00E52BF7">
      <w:pPr>
        <w:pStyle w:val="ListParagraph"/>
        <w:numPr>
          <w:ilvl w:val="0"/>
          <w:numId w:val="2"/>
        </w:numPr>
        <w:rPr>
          <w:sz w:val="24"/>
          <w:szCs w:val="24"/>
        </w:rPr>
      </w:pPr>
      <w:r w:rsidRPr="00E52BF7">
        <w:rPr>
          <w:sz w:val="24"/>
          <w:szCs w:val="24"/>
        </w:rPr>
        <w:lastRenderedPageBreak/>
        <w:t xml:space="preserve">Novelties: As defined under APA standard 87-1, 3.2, 3.2.1, 3.2.2, 3.2.3, 3.2.4 and 3.2.5 and all of the following: </w:t>
      </w:r>
    </w:p>
    <w:p w14:paraId="4C46ED16" w14:textId="3DF78AF4" w:rsidR="007A1352" w:rsidRPr="00E52BF7" w:rsidRDefault="007A1352" w:rsidP="00E52BF7">
      <w:pPr>
        <w:pStyle w:val="ListParagraph"/>
        <w:numPr>
          <w:ilvl w:val="0"/>
          <w:numId w:val="4"/>
        </w:numPr>
        <w:rPr>
          <w:sz w:val="24"/>
          <w:szCs w:val="24"/>
        </w:rPr>
      </w:pPr>
      <w:r w:rsidRPr="00E52BF7">
        <w:rPr>
          <w:sz w:val="24"/>
          <w:szCs w:val="24"/>
        </w:rPr>
        <w:t>Toy plastic or paper caps for toy pistols in sheets, strips, rolls or individual caps containing not more than .25 of a grain of</w:t>
      </w:r>
      <w:r w:rsidR="00B51CA2" w:rsidRPr="00E52BF7">
        <w:rPr>
          <w:sz w:val="24"/>
          <w:szCs w:val="24"/>
        </w:rPr>
        <w:t xml:space="preserve"> </w:t>
      </w:r>
      <w:r w:rsidRPr="00E52BF7">
        <w:rPr>
          <w:sz w:val="24"/>
          <w:szCs w:val="24"/>
        </w:rPr>
        <w:t xml:space="preserve">explosive content per cap, in packages labeled to indicate the     maximum explosive content per cup. </w:t>
      </w:r>
    </w:p>
    <w:p w14:paraId="6BA6C6BA" w14:textId="3B848450" w:rsidR="007A1352" w:rsidRPr="00E52BF7" w:rsidRDefault="007A1352" w:rsidP="00E52BF7">
      <w:pPr>
        <w:pStyle w:val="ListParagraph"/>
        <w:numPr>
          <w:ilvl w:val="0"/>
          <w:numId w:val="4"/>
        </w:numPr>
        <w:rPr>
          <w:sz w:val="24"/>
          <w:szCs w:val="24"/>
        </w:rPr>
      </w:pPr>
      <w:r w:rsidRPr="00E52BF7">
        <w:rPr>
          <w:sz w:val="24"/>
          <w:szCs w:val="24"/>
        </w:rPr>
        <w:t>b. Toy pistols, toy cannons, toy canes, toy trick noisemakers, and guns in which toy caps as described in the above paragraph are used, that are constructed so that the hand cannot come in    contact with the cap when in place for the explosion, and that are not designed to break apart or be separated so as to form</w:t>
      </w:r>
      <w:r w:rsidR="00B51CA2" w:rsidRPr="00E52BF7">
        <w:rPr>
          <w:sz w:val="24"/>
          <w:szCs w:val="24"/>
        </w:rPr>
        <w:t xml:space="preserve"> </w:t>
      </w:r>
      <w:r w:rsidRPr="00E52BF7">
        <w:rPr>
          <w:sz w:val="24"/>
          <w:szCs w:val="24"/>
        </w:rPr>
        <w:t xml:space="preserve">a missile by explosion. </w:t>
      </w:r>
    </w:p>
    <w:p w14:paraId="67267A2A" w14:textId="22432FA1" w:rsidR="007A1352" w:rsidRPr="00E52BF7" w:rsidRDefault="007A1352" w:rsidP="00E52BF7">
      <w:pPr>
        <w:pStyle w:val="ListParagraph"/>
        <w:numPr>
          <w:ilvl w:val="0"/>
          <w:numId w:val="4"/>
        </w:numPr>
        <w:rPr>
          <w:sz w:val="24"/>
          <w:szCs w:val="24"/>
        </w:rPr>
      </w:pPr>
      <w:r w:rsidRPr="00E52BF7">
        <w:rPr>
          <w:sz w:val="24"/>
          <w:szCs w:val="24"/>
        </w:rPr>
        <w:t xml:space="preserve">Flitter sparklers in paper tubes not exceeding 1/8 inch in diameter. </w:t>
      </w:r>
    </w:p>
    <w:p w14:paraId="4A298B7A" w14:textId="3DFF5C5F" w:rsidR="007A1352" w:rsidRPr="00E52BF7" w:rsidRDefault="007A1352" w:rsidP="00E52BF7">
      <w:pPr>
        <w:pStyle w:val="ListParagraph"/>
        <w:numPr>
          <w:ilvl w:val="0"/>
          <w:numId w:val="2"/>
        </w:numPr>
        <w:rPr>
          <w:sz w:val="24"/>
          <w:szCs w:val="24"/>
        </w:rPr>
      </w:pPr>
      <w:r w:rsidRPr="00E52BF7">
        <w:rPr>
          <w:sz w:val="24"/>
          <w:szCs w:val="24"/>
        </w:rPr>
        <w:t xml:space="preserve">Person: Individual, agent, association, charitable organization, company, Limited Liability Company, corporation, labor </w:t>
      </w:r>
      <w:r w:rsidR="00B51CA2" w:rsidRPr="00E52BF7">
        <w:rPr>
          <w:sz w:val="24"/>
          <w:szCs w:val="24"/>
        </w:rPr>
        <w:t>organization, legal</w:t>
      </w:r>
      <w:r w:rsidRPr="00E52BF7">
        <w:rPr>
          <w:sz w:val="24"/>
          <w:szCs w:val="24"/>
        </w:rPr>
        <w:t xml:space="preserve"> representative, partnership, unincorporated organization, or any other legal or commercial entity. </w:t>
      </w:r>
    </w:p>
    <w:p w14:paraId="36D8A894" w14:textId="4559F45E" w:rsidR="007A1352" w:rsidRPr="00E52BF7" w:rsidRDefault="007A1352" w:rsidP="00E52BF7">
      <w:pPr>
        <w:pStyle w:val="ListParagraph"/>
        <w:numPr>
          <w:ilvl w:val="0"/>
          <w:numId w:val="2"/>
        </w:numPr>
        <w:rPr>
          <w:sz w:val="24"/>
          <w:szCs w:val="24"/>
        </w:rPr>
      </w:pPr>
      <w:r w:rsidRPr="00E52BF7">
        <w:rPr>
          <w:sz w:val="24"/>
          <w:szCs w:val="24"/>
        </w:rPr>
        <w:t xml:space="preserve">12. Special effects: A combination of chemical elements or chemical compounds capable of burning independently of the oxygen of the    atmosphere and designed and intended to produce an audible, visual, mechanical, or thermal effect as in integral part of a motion    picture, radio television, theatrical or opera production or live entertainment. </w:t>
      </w:r>
    </w:p>
    <w:p w14:paraId="30C806C4" w14:textId="23B0785A" w:rsidR="007A1352" w:rsidRPr="007A1352" w:rsidRDefault="00E52BF7" w:rsidP="007A1352">
      <w:pPr>
        <w:rPr>
          <w:b/>
          <w:bCs/>
          <w:sz w:val="24"/>
          <w:szCs w:val="24"/>
        </w:rPr>
      </w:pPr>
      <w:r>
        <w:rPr>
          <w:b/>
          <w:bCs/>
          <w:sz w:val="24"/>
          <w:szCs w:val="24"/>
        </w:rPr>
        <w:t xml:space="preserve">Section 3: </w:t>
      </w:r>
      <w:r w:rsidR="007A1352" w:rsidRPr="007A1352">
        <w:rPr>
          <w:b/>
          <w:bCs/>
          <w:sz w:val="24"/>
          <w:szCs w:val="24"/>
        </w:rPr>
        <w:t xml:space="preserve">Novelties </w:t>
      </w:r>
    </w:p>
    <w:p w14:paraId="04B84E3F" w14:textId="77777777" w:rsidR="007A1352" w:rsidRPr="007A1352" w:rsidRDefault="007A1352" w:rsidP="007A1352">
      <w:pPr>
        <w:rPr>
          <w:sz w:val="24"/>
          <w:szCs w:val="24"/>
        </w:rPr>
      </w:pPr>
      <w:r w:rsidRPr="007A1352">
        <w:rPr>
          <w:sz w:val="24"/>
          <w:szCs w:val="24"/>
        </w:rPr>
        <w:t xml:space="preserve">This Ordinance does not apply to and does not regulate the use of Novelties or low impact fireworks in Blue Lake Township. </w:t>
      </w:r>
    </w:p>
    <w:p w14:paraId="2D9E6D7A" w14:textId="6B818577" w:rsidR="007A1352" w:rsidRPr="007A1352" w:rsidRDefault="00E52BF7" w:rsidP="007A1352">
      <w:pPr>
        <w:rPr>
          <w:b/>
          <w:bCs/>
          <w:sz w:val="24"/>
          <w:szCs w:val="24"/>
        </w:rPr>
      </w:pPr>
      <w:r>
        <w:rPr>
          <w:b/>
          <w:bCs/>
          <w:sz w:val="24"/>
          <w:szCs w:val="24"/>
        </w:rPr>
        <w:t xml:space="preserve">Section 4: </w:t>
      </w:r>
      <w:r w:rsidR="007A1352" w:rsidRPr="007A1352">
        <w:rPr>
          <w:b/>
          <w:bCs/>
          <w:sz w:val="24"/>
          <w:szCs w:val="24"/>
        </w:rPr>
        <w:t xml:space="preserve">Consumer Fireworks </w:t>
      </w:r>
    </w:p>
    <w:p w14:paraId="188753C9" w14:textId="130F1FC7" w:rsidR="00BB50B8" w:rsidRPr="00E52BF7" w:rsidRDefault="007A1352" w:rsidP="00E52BF7">
      <w:pPr>
        <w:pStyle w:val="ListParagraph"/>
        <w:numPr>
          <w:ilvl w:val="0"/>
          <w:numId w:val="7"/>
        </w:numPr>
        <w:rPr>
          <w:sz w:val="24"/>
          <w:szCs w:val="24"/>
        </w:rPr>
      </w:pPr>
      <w:r w:rsidRPr="00E52BF7">
        <w:rPr>
          <w:sz w:val="24"/>
          <w:szCs w:val="24"/>
        </w:rPr>
        <w:t xml:space="preserve">Consumer fireworks may be used in Blue Lake Township on the day proceeding, the day of and the day after a national holiday without restriction. </w:t>
      </w:r>
    </w:p>
    <w:p w14:paraId="2CAD23B3" w14:textId="5A9548CD" w:rsidR="007A1352" w:rsidRPr="00E52BF7" w:rsidRDefault="007A1352" w:rsidP="00E52BF7">
      <w:pPr>
        <w:pStyle w:val="ListParagraph"/>
        <w:numPr>
          <w:ilvl w:val="0"/>
          <w:numId w:val="7"/>
        </w:numPr>
        <w:rPr>
          <w:sz w:val="24"/>
          <w:szCs w:val="24"/>
        </w:rPr>
      </w:pPr>
      <w:r w:rsidRPr="00E52BF7">
        <w:rPr>
          <w:sz w:val="24"/>
          <w:szCs w:val="24"/>
        </w:rPr>
        <w:t xml:space="preserve">At any time other than the day proceeding, the day of and/or the day after a national holiday, consumer fireworks may be used in Blue Lake Township subject to the following requirements and restrictions: </w:t>
      </w:r>
    </w:p>
    <w:p w14:paraId="112B8E3B" w14:textId="1F07D749" w:rsidR="00BB50B8" w:rsidRDefault="00BB50B8" w:rsidP="00E52BF7">
      <w:pPr>
        <w:pStyle w:val="ListParagraph"/>
        <w:numPr>
          <w:ilvl w:val="0"/>
          <w:numId w:val="8"/>
        </w:numPr>
        <w:rPr>
          <w:sz w:val="24"/>
          <w:szCs w:val="24"/>
        </w:rPr>
      </w:pPr>
      <w:r w:rsidRPr="00BB50B8">
        <w:rPr>
          <w:sz w:val="24"/>
          <w:szCs w:val="24"/>
        </w:rPr>
        <w:t>No</w:t>
      </w:r>
      <w:r w:rsidRPr="00BB50B8">
        <w:rPr>
          <w:sz w:val="24"/>
          <w:szCs w:val="24"/>
        </w:rPr>
        <w:tab/>
        <w:t>person</w:t>
      </w:r>
      <w:r w:rsidRPr="00BB50B8">
        <w:rPr>
          <w:sz w:val="24"/>
          <w:szCs w:val="24"/>
        </w:rPr>
        <w:tab/>
        <w:t>shall</w:t>
      </w:r>
      <w:r>
        <w:rPr>
          <w:sz w:val="24"/>
          <w:szCs w:val="24"/>
        </w:rPr>
        <w:t xml:space="preserve"> </w:t>
      </w:r>
      <w:r w:rsidRPr="00BB50B8">
        <w:rPr>
          <w:sz w:val="24"/>
          <w:szCs w:val="24"/>
        </w:rPr>
        <w:t>ignite,</w:t>
      </w:r>
      <w:r>
        <w:rPr>
          <w:sz w:val="24"/>
          <w:szCs w:val="24"/>
        </w:rPr>
        <w:t xml:space="preserve"> </w:t>
      </w:r>
      <w:r w:rsidRPr="00BB50B8">
        <w:rPr>
          <w:sz w:val="24"/>
          <w:szCs w:val="24"/>
        </w:rPr>
        <w:t>discharge,</w:t>
      </w:r>
      <w:r w:rsidRPr="00BB50B8">
        <w:rPr>
          <w:sz w:val="24"/>
          <w:szCs w:val="24"/>
        </w:rPr>
        <w:tab/>
        <w:t>or</w:t>
      </w:r>
      <w:r>
        <w:rPr>
          <w:sz w:val="24"/>
          <w:szCs w:val="24"/>
        </w:rPr>
        <w:t xml:space="preserve"> </w:t>
      </w:r>
      <w:r w:rsidRPr="00BB50B8">
        <w:rPr>
          <w:sz w:val="24"/>
          <w:szCs w:val="24"/>
        </w:rPr>
        <w:t>use</w:t>
      </w:r>
      <w:r>
        <w:rPr>
          <w:sz w:val="24"/>
          <w:szCs w:val="24"/>
        </w:rPr>
        <w:t xml:space="preserve"> </w:t>
      </w:r>
      <w:r w:rsidRPr="00BB50B8">
        <w:rPr>
          <w:sz w:val="24"/>
          <w:szCs w:val="24"/>
        </w:rPr>
        <w:t>consumer</w:t>
      </w:r>
      <w:r>
        <w:rPr>
          <w:sz w:val="24"/>
          <w:szCs w:val="24"/>
        </w:rPr>
        <w:t xml:space="preserve"> </w:t>
      </w:r>
      <w:r w:rsidRPr="00BB50B8">
        <w:rPr>
          <w:sz w:val="24"/>
          <w:szCs w:val="24"/>
        </w:rPr>
        <w:t>fireworks</w:t>
      </w:r>
      <w:r>
        <w:rPr>
          <w:sz w:val="24"/>
          <w:szCs w:val="24"/>
        </w:rPr>
        <w:t xml:space="preserve"> </w:t>
      </w:r>
      <w:r w:rsidRPr="00BB50B8">
        <w:rPr>
          <w:sz w:val="24"/>
          <w:szCs w:val="24"/>
        </w:rPr>
        <w:t>within</w:t>
      </w:r>
      <w:r>
        <w:rPr>
          <w:sz w:val="24"/>
          <w:szCs w:val="24"/>
        </w:rPr>
        <w:t xml:space="preserve"> </w:t>
      </w:r>
      <w:r w:rsidR="00A5778E">
        <w:rPr>
          <w:sz w:val="24"/>
          <w:szCs w:val="24"/>
        </w:rPr>
        <w:t>Blue</w:t>
      </w:r>
      <w:r>
        <w:rPr>
          <w:sz w:val="24"/>
          <w:szCs w:val="24"/>
        </w:rPr>
        <w:t xml:space="preserve"> </w:t>
      </w:r>
      <w:r w:rsidRPr="00BB50B8">
        <w:rPr>
          <w:sz w:val="24"/>
          <w:szCs w:val="24"/>
        </w:rPr>
        <w:t>Lak</w:t>
      </w:r>
      <w:r>
        <w:rPr>
          <w:sz w:val="24"/>
          <w:szCs w:val="24"/>
        </w:rPr>
        <w:t xml:space="preserve">e </w:t>
      </w:r>
      <w:r w:rsidRPr="00BB50B8">
        <w:rPr>
          <w:sz w:val="24"/>
          <w:szCs w:val="24"/>
        </w:rPr>
        <w:t>Township</w:t>
      </w:r>
      <w:r>
        <w:rPr>
          <w:sz w:val="24"/>
          <w:szCs w:val="24"/>
        </w:rPr>
        <w:t xml:space="preserve"> </w:t>
      </w:r>
      <w:r w:rsidRPr="00BB50B8">
        <w:rPr>
          <w:sz w:val="24"/>
          <w:szCs w:val="24"/>
        </w:rPr>
        <w:t>at</w:t>
      </w:r>
      <w:r>
        <w:rPr>
          <w:sz w:val="24"/>
          <w:szCs w:val="24"/>
        </w:rPr>
        <w:t xml:space="preserve"> </w:t>
      </w:r>
      <w:r w:rsidRPr="00BB50B8">
        <w:rPr>
          <w:sz w:val="24"/>
          <w:szCs w:val="24"/>
        </w:rPr>
        <w:t>any</w:t>
      </w:r>
      <w:r>
        <w:rPr>
          <w:sz w:val="24"/>
          <w:szCs w:val="24"/>
        </w:rPr>
        <w:t xml:space="preserve"> </w:t>
      </w:r>
      <w:r w:rsidRPr="00BB50B8">
        <w:rPr>
          <w:sz w:val="24"/>
          <w:szCs w:val="24"/>
        </w:rPr>
        <w:t>time,</w:t>
      </w:r>
      <w:r>
        <w:rPr>
          <w:sz w:val="24"/>
          <w:szCs w:val="24"/>
        </w:rPr>
        <w:t xml:space="preserve"> </w:t>
      </w:r>
      <w:r w:rsidRPr="00BB50B8">
        <w:rPr>
          <w:sz w:val="24"/>
          <w:szCs w:val="24"/>
        </w:rPr>
        <w:t>except</w:t>
      </w:r>
      <w:r>
        <w:rPr>
          <w:sz w:val="24"/>
          <w:szCs w:val="24"/>
        </w:rPr>
        <w:t xml:space="preserve"> </w:t>
      </w:r>
      <w:r w:rsidRPr="00BB50B8">
        <w:rPr>
          <w:sz w:val="24"/>
          <w:szCs w:val="24"/>
        </w:rPr>
        <w:t>during</w:t>
      </w:r>
      <w:r>
        <w:rPr>
          <w:sz w:val="24"/>
          <w:szCs w:val="24"/>
        </w:rPr>
        <w:t xml:space="preserve"> </w:t>
      </w:r>
      <w:r w:rsidRPr="00BB50B8">
        <w:rPr>
          <w:sz w:val="24"/>
          <w:szCs w:val="24"/>
        </w:rPr>
        <w:t>any</w:t>
      </w:r>
      <w:r>
        <w:rPr>
          <w:sz w:val="24"/>
          <w:szCs w:val="24"/>
        </w:rPr>
        <w:t xml:space="preserve"> </w:t>
      </w:r>
      <w:r w:rsidRPr="00BB50B8">
        <w:rPr>
          <w:sz w:val="24"/>
          <w:szCs w:val="24"/>
        </w:rPr>
        <w:t>of</w:t>
      </w:r>
      <w:r>
        <w:rPr>
          <w:sz w:val="24"/>
          <w:szCs w:val="24"/>
        </w:rPr>
        <w:t xml:space="preserve"> </w:t>
      </w:r>
      <w:r w:rsidRPr="00BB50B8">
        <w:rPr>
          <w:sz w:val="24"/>
          <w:szCs w:val="24"/>
        </w:rPr>
        <w:t>the</w:t>
      </w:r>
      <w:r>
        <w:rPr>
          <w:sz w:val="24"/>
          <w:szCs w:val="24"/>
        </w:rPr>
        <w:t xml:space="preserve"> </w:t>
      </w:r>
      <w:r w:rsidRPr="00BB50B8">
        <w:rPr>
          <w:sz w:val="24"/>
          <w:szCs w:val="24"/>
        </w:rPr>
        <w:t>following</w:t>
      </w:r>
      <w:r>
        <w:rPr>
          <w:sz w:val="24"/>
          <w:szCs w:val="24"/>
        </w:rPr>
        <w:t xml:space="preserve"> </w:t>
      </w:r>
      <w:r w:rsidRPr="00BB50B8">
        <w:rPr>
          <w:sz w:val="24"/>
          <w:szCs w:val="24"/>
        </w:rPr>
        <w:t>days</w:t>
      </w:r>
      <w:r>
        <w:rPr>
          <w:sz w:val="24"/>
          <w:szCs w:val="24"/>
        </w:rPr>
        <w:t xml:space="preserve"> </w:t>
      </w:r>
      <w:r w:rsidRPr="00BB50B8">
        <w:rPr>
          <w:sz w:val="24"/>
          <w:szCs w:val="24"/>
        </w:rPr>
        <w:t>and</w:t>
      </w:r>
      <w:r>
        <w:rPr>
          <w:sz w:val="24"/>
          <w:szCs w:val="24"/>
        </w:rPr>
        <w:t xml:space="preserve"> </w:t>
      </w:r>
      <w:r w:rsidRPr="00BB50B8">
        <w:rPr>
          <w:sz w:val="24"/>
          <w:szCs w:val="24"/>
        </w:rPr>
        <w:t>times:</w:t>
      </w:r>
      <w:r w:rsidRPr="00BB50B8">
        <w:rPr>
          <w:sz w:val="24"/>
          <w:szCs w:val="24"/>
        </w:rPr>
        <w:tab/>
      </w:r>
    </w:p>
    <w:p w14:paraId="160BE479" w14:textId="0D7CB11B" w:rsidR="00BB50B8" w:rsidRPr="00BB50B8" w:rsidRDefault="00BB50B8" w:rsidP="002C2934">
      <w:pPr>
        <w:ind w:left="1440" w:hanging="360"/>
        <w:rPr>
          <w:sz w:val="24"/>
          <w:szCs w:val="24"/>
        </w:rPr>
      </w:pPr>
      <w:r w:rsidRPr="00BB50B8">
        <w:rPr>
          <w:sz w:val="24"/>
          <w:szCs w:val="24"/>
        </w:rPr>
        <w:t xml:space="preserve">1. After 11 </w:t>
      </w:r>
      <w:r w:rsidR="002C2934">
        <w:rPr>
          <w:sz w:val="24"/>
          <w:szCs w:val="24"/>
        </w:rPr>
        <w:t xml:space="preserve">a.m. on December 31 and until 1 </w:t>
      </w:r>
      <w:r w:rsidRPr="00BB50B8">
        <w:rPr>
          <w:sz w:val="24"/>
          <w:szCs w:val="24"/>
        </w:rPr>
        <w:t>a.m. on January 1.</w:t>
      </w:r>
      <w:r w:rsidRPr="00BB50B8">
        <w:rPr>
          <w:sz w:val="24"/>
          <w:szCs w:val="24"/>
        </w:rPr>
        <w:tab/>
      </w:r>
    </w:p>
    <w:p w14:paraId="2ECDDC28" w14:textId="4B970932" w:rsidR="00BB50B8" w:rsidRDefault="00BB50B8" w:rsidP="002C2934">
      <w:pPr>
        <w:ind w:left="1008"/>
        <w:rPr>
          <w:sz w:val="24"/>
          <w:szCs w:val="24"/>
        </w:rPr>
      </w:pPr>
      <w:r w:rsidRPr="00BB50B8">
        <w:rPr>
          <w:sz w:val="24"/>
          <w:szCs w:val="24"/>
        </w:rPr>
        <w:t>2. After</w:t>
      </w:r>
      <w:r>
        <w:rPr>
          <w:sz w:val="24"/>
          <w:szCs w:val="24"/>
        </w:rPr>
        <w:t xml:space="preserve"> </w:t>
      </w:r>
      <w:r w:rsidRPr="00BB50B8">
        <w:rPr>
          <w:sz w:val="24"/>
          <w:szCs w:val="24"/>
        </w:rPr>
        <w:t>11</w:t>
      </w:r>
      <w:r>
        <w:rPr>
          <w:sz w:val="24"/>
          <w:szCs w:val="24"/>
        </w:rPr>
        <w:t xml:space="preserve"> </w:t>
      </w:r>
      <w:r w:rsidRPr="00BB50B8">
        <w:rPr>
          <w:sz w:val="24"/>
          <w:szCs w:val="24"/>
        </w:rPr>
        <w:t>a.m.</w:t>
      </w:r>
      <w:r>
        <w:rPr>
          <w:sz w:val="24"/>
          <w:szCs w:val="24"/>
        </w:rPr>
        <w:t xml:space="preserve"> </w:t>
      </w:r>
      <w:r w:rsidRPr="00BB50B8">
        <w:rPr>
          <w:sz w:val="24"/>
          <w:szCs w:val="24"/>
        </w:rPr>
        <w:t>and</w:t>
      </w:r>
      <w:r>
        <w:rPr>
          <w:sz w:val="24"/>
          <w:szCs w:val="24"/>
        </w:rPr>
        <w:t xml:space="preserve"> </w:t>
      </w:r>
      <w:r w:rsidRPr="00BB50B8">
        <w:rPr>
          <w:sz w:val="24"/>
          <w:szCs w:val="24"/>
        </w:rPr>
        <w:t>until</w:t>
      </w:r>
      <w:r>
        <w:rPr>
          <w:sz w:val="24"/>
          <w:szCs w:val="24"/>
        </w:rPr>
        <w:t xml:space="preserve"> </w:t>
      </w:r>
      <w:r w:rsidRPr="00BB50B8">
        <w:rPr>
          <w:sz w:val="24"/>
          <w:szCs w:val="24"/>
        </w:rPr>
        <w:t>11:45</w:t>
      </w:r>
      <w:r>
        <w:rPr>
          <w:sz w:val="24"/>
          <w:szCs w:val="24"/>
        </w:rPr>
        <w:t xml:space="preserve"> </w:t>
      </w:r>
      <w:r w:rsidR="002C2934">
        <w:rPr>
          <w:sz w:val="24"/>
          <w:szCs w:val="24"/>
        </w:rPr>
        <w:t xml:space="preserve">p.m. </w:t>
      </w:r>
      <w:r w:rsidRPr="00BB50B8">
        <w:rPr>
          <w:sz w:val="24"/>
          <w:szCs w:val="24"/>
        </w:rPr>
        <w:t>on</w:t>
      </w:r>
      <w:r>
        <w:rPr>
          <w:sz w:val="24"/>
          <w:szCs w:val="24"/>
        </w:rPr>
        <w:t xml:space="preserve"> </w:t>
      </w:r>
      <w:r w:rsidRPr="00BB50B8">
        <w:rPr>
          <w:sz w:val="24"/>
          <w:szCs w:val="24"/>
        </w:rPr>
        <w:t>the</w:t>
      </w:r>
      <w:r>
        <w:rPr>
          <w:sz w:val="24"/>
          <w:szCs w:val="24"/>
        </w:rPr>
        <w:t xml:space="preserve"> </w:t>
      </w:r>
      <w:r w:rsidRPr="00BB50B8">
        <w:rPr>
          <w:sz w:val="24"/>
          <w:szCs w:val="24"/>
        </w:rPr>
        <w:t>Saturday</w:t>
      </w:r>
      <w:r>
        <w:rPr>
          <w:sz w:val="24"/>
          <w:szCs w:val="24"/>
        </w:rPr>
        <w:t xml:space="preserve"> </w:t>
      </w:r>
      <w:r w:rsidRPr="00BB50B8">
        <w:rPr>
          <w:sz w:val="24"/>
          <w:szCs w:val="24"/>
        </w:rPr>
        <w:t>and</w:t>
      </w:r>
      <w:r>
        <w:rPr>
          <w:sz w:val="24"/>
          <w:szCs w:val="24"/>
        </w:rPr>
        <w:t xml:space="preserve"> </w:t>
      </w:r>
      <w:r w:rsidRPr="00BB50B8">
        <w:rPr>
          <w:sz w:val="24"/>
          <w:szCs w:val="24"/>
        </w:rPr>
        <w:t>Sunday</w:t>
      </w:r>
      <w:r>
        <w:rPr>
          <w:sz w:val="24"/>
          <w:szCs w:val="24"/>
        </w:rPr>
        <w:t xml:space="preserve"> </w:t>
      </w:r>
      <w:r w:rsidRPr="00BB50B8">
        <w:rPr>
          <w:sz w:val="24"/>
          <w:szCs w:val="24"/>
        </w:rPr>
        <w:t>immediately</w:t>
      </w:r>
      <w:r>
        <w:rPr>
          <w:sz w:val="24"/>
          <w:szCs w:val="24"/>
        </w:rPr>
        <w:t xml:space="preserve"> </w:t>
      </w:r>
      <w:r w:rsidRPr="00BB50B8">
        <w:rPr>
          <w:sz w:val="24"/>
          <w:szCs w:val="24"/>
        </w:rPr>
        <w:t>preceding</w:t>
      </w:r>
      <w:r w:rsidR="00A5778E">
        <w:rPr>
          <w:sz w:val="24"/>
          <w:szCs w:val="24"/>
        </w:rPr>
        <w:t xml:space="preserve"> </w:t>
      </w:r>
      <w:r w:rsidRPr="00BB50B8">
        <w:rPr>
          <w:sz w:val="24"/>
          <w:szCs w:val="24"/>
        </w:rPr>
        <w:t>Memorial</w:t>
      </w:r>
      <w:r>
        <w:rPr>
          <w:sz w:val="24"/>
          <w:szCs w:val="24"/>
        </w:rPr>
        <w:t xml:space="preserve"> </w:t>
      </w:r>
      <w:r w:rsidRPr="00BB50B8">
        <w:rPr>
          <w:sz w:val="24"/>
          <w:szCs w:val="24"/>
        </w:rPr>
        <w:t>Day.</w:t>
      </w:r>
    </w:p>
    <w:p w14:paraId="62DAE16C" w14:textId="0E1364B0" w:rsidR="00BB50B8" w:rsidRDefault="00BB50B8" w:rsidP="002C2934">
      <w:pPr>
        <w:ind w:left="1008"/>
        <w:rPr>
          <w:sz w:val="24"/>
          <w:szCs w:val="24"/>
        </w:rPr>
      </w:pPr>
      <w:r>
        <w:rPr>
          <w:sz w:val="24"/>
          <w:szCs w:val="24"/>
        </w:rPr>
        <w:t xml:space="preserve">3. </w:t>
      </w:r>
      <w:r w:rsidRPr="00BB50B8">
        <w:rPr>
          <w:sz w:val="24"/>
          <w:szCs w:val="24"/>
        </w:rPr>
        <w:t>After</w:t>
      </w:r>
      <w:r>
        <w:rPr>
          <w:sz w:val="24"/>
          <w:szCs w:val="24"/>
        </w:rPr>
        <w:t xml:space="preserve"> </w:t>
      </w:r>
      <w:r w:rsidRPr="00BB50B8">
        <w:rPr>
          <w:sz w:val="24"/>
          <w:szCs w:val="24"/>
        </w:rPr>
        <w:t>11</w:t>
      </w:r>
      <w:r>
        <w:rPr>
          <w:sz w:val="24"/>
          <w:szCs w:val="24"/>
        </w:rPr>
        <w:t xml:space="preserve"> </w:t>
      </w:r>
      <w:r w:rsidRPr="00BB50B8">
        <w:rPr>
          <w:sz w:val="24"/>
          <w:szCs w:val="24"/>
        </w:rPr>
        <w:t>a.m.</w:t>
      </w:r>
      <w:r>
        <w:rPr>
          <w:sz w:val="24"/>
          <w:szCs w:val="24"/>
        </w:rPr>
        <w:t xml:space="preserve"> </w:t>
      </w:r>
      <w:r w:rsidRPr="00BB50B8">
        <w:rPr>
          <w:sz w:val="24"/>
          <w:szCs w:val="24"/>
        </w:rPr>
        <w:t>and</w:t>
      </w:r>
      <w:r>
        <w:rPr>
          <w:sz w:val="24"/>
          <w:szCs w:val="24"/>
        </w:rPr>
        <w:t xml:space="preserve"> </w:t>
      </w:r>
      <w:r w:rsidRPr="00BB50B8">
        <w:rPr>
          <w:sz w:val="24"/>
          <w:szCs w:val="24"/>
        </w:rPr>
        <w:t>until</w:t>
      </w:r>
      <w:r>
        <w:rPr>
          <w:sz w:val="24"/>
          <w:szCs w:val="24"/>
        </w:rPr>
        <w:t xml:space="preserve"> </w:t>
      </w:r>
      <w:r w:rsidRPr="00BB50B8">
        <w:rPr>
          <w:sz w:val="24"/>
          <w:szCs w:val="24"/>
        </w:rPr>
        <w:t>11:45</w:t>
      </w:r>
      <w:r>
        <w:rPr>
          <w:sz w:val="24"/>
          <w:szCs w:val="24"/>
        </w:rPr>
        <w:t xml:space="preserve"> </w:t>
      </w:r>
      <w:r w:rsidR="002C2934">
        <w:rPr>
          <w:sz w:val="24"/>
          <w:szCs w:val="24"/>
        </w:rPr>
        <w:t xml:space="preserve">p.m. </w:t>
      </w:r>
      <w:r w:rsidRPr="00BB50B8">
        <w:rPr>
          <w:sz w:val="24"/>
          <w:szCs w:val="24"/>
        </w:rPr>
        <w:t>on</w:t>
      </w:r>
      <w:r>
        <w:rPr>
          <w:sz w:val="24"/>
          <w:szCs w:val="24"/>
        </w:rPr>
        <w:t xml:space="preserve"> </w:t>
      </w:r>
      <w:r w:rsidRPr="00BB50B8">
        <w:rPr>
          <w:sz w:val="24"/>
          <w:szCs w:val="24"/>
        </w:rPr>
        <w:t>June</w:t>
      </w:r>
      <w:r>
        <w:rPr>
          <w:sz w:val="24"/>
          <w:szCs w:val="24"/>
        </w:rPr>
        <w:t xml:space="preserve"> </w:t>
      </w:r>
      <w:r w:rsidRPr="00BB50B8">
        <w:rPr>
          <w:sz w:val="24"/>
          <w:szCs w:val="24"/>
        </w:rPr>
        <w:t>29</w:t>
      </w:r>
      <w:r>
        <w:rPr>
          <w:sz w:val="24"/>
          <w:szCs w:val="24"/>
        </w:rPr>
        <w:t xml:space="preserve"> </w:t>
      </w:r>
      <w:r w:rsidRPr="00BB50B8">
        <w:rPr>
          <w:sz w:val="24"/>
          <w:szCs w:val="24"/>
        </w:rPr>
        <w:t>through</w:t>
      </w:r>
      <w:r>
        <w:rPr>
          <w:sz w:val="24"/>
          <w:szCs w:val="24"/>
        </w:rPr>
        <w:t xml:space="preserve"> </w:t>
      </w:r>
      <w:r w:rsidRPr="00BB50B8">
        <w:rPr>
          <w:sz w:val="24"/>
          <w:szCs w:val="24"/>
        </w:rPr>
        <w:t>July</w:t>
      </w:r>
      <w:r>
        <w:rPr>
          <w:sz w:val="24"/>
          <w:szCs w:val="24"/>
        </w:rPr>
        <w:t xml:space="preserve"> </w:t>
      </w:r>
      <w:r w:rsidRPr="00BB50B8">
        <w:rPr>
          <w:sz w:val="24"/>
          <w:szCs w:val="24"/>
        </w:rPr>
        <w:t>4.</w:t>
      </w:r>
    </w:p>
    <w:p w14:paraId="760AD191" w14:textId="45DFC1B9" w:rsidR="00BB50B8" w:rsidRPr="00BB50B8" w:rsidRDefault="00BB50B8" w:rsidP="002C2934">
      <w:pPr>
        <w:ind w:left="1008"/>
        <w:rPr>
          <w:sz w:val="24"/>
          <w:szCs w:val="24"/>
        </w:rPr>
      </w:pPr>
      <w:r>
        <w:rPr>
          <w:sz w:val="24"/>
          <w:szCs w:val="24"/>
        </w:rPr>
        <w:t xml:space="preserve">4. </w:t>
      </w:r>
      <w:r w:rsidRPr="00BB50B8">
        <w:rPr>
          <w:sz w:val="24"/>
          <w:szCs w:val="24"/>
        </w:rPr>
        <w:t>If</w:t>
      </w:r>
      <w:r>
        <w:rPr>
          <w:sz w:val="24"/>
          <w:szCs w:val="24"/>
        </w:rPr>
        <w:t xml:space="preserve"> </w:t>
      </w:r>
      <w:r w:rsidRPr="00BB50B8">
        <w:rPr>
          <w:sz w:val="24"/>
          <w:szCs w:val="24"/>
        </w:rPr>
        <w:t>July</w:t>
      </w:r>
      <w:r>
        <w:rPr>
          <w:sz w:val="24"/>
          <w:szCs w:val="24"/>
        </w:rPr>
        <w:t xml:space="preserve"> </w:t>
      </w:r>
      <w:r w:rsidRPr="00BB50B8">
        <w:rPr>
          <w:sz w:val="24"/>
          <w:szCs w:val="24"/>
        </w:rPr>
        <w:t>5</w:t>
      </w:r>
      <w:r>
        <w:rPr>
          <w:sz w:val="24"/>
          <w:szCs w:val="24"/>
        </w:rPr>
        <w:t xml:space="preserve"> </w:t>
      </w:r>
      <w:r w:rsidRPr="00BB50B8">
        <w:rPr>
          <w:sz w:val="24"/>
          <w:szCs w:val="24"/>
        </w:rPr>
        <w:t>falls</w:t>
      </w:r>
      <w:r w:rsidR="00A5778E">
        <w:rPr>
          <w:sz w:val="24"/>
          <w:szCs w:val="24"/>
        </w:rPr>
        <w:t xml:space="preserve"> </w:t>
      </w:r>
      <w:r w:rsidRPr="00BB50B8">
        <w:rPr>
          <w:sz w:val="24"/>
          <w:szCs w:val="24"/>
        </w:rPr>
        <w:t>on</w:t>
      </w:r>
      <w:r>
        <w:rPr>
          <w:sz w:val="24"/>
          <w:szCs w:val="24"/>
        </w:rPr>
        <w:t xml:space="preserve"> </w:t>
      </w:r>
      <w:r w:rsidRPr="00BB50B8">
        <w:rPr>
          <w:sz w:val="24"/>
          <w:szCs w:val="24"/>
        </w:rPr>
        <w:t>a</w:t>
      </w:r>
      <w:r>
        <w:rPr>
          <w:sz w:val="24"/>
          <w:szCs w:val="24"/>
        </w:rPr>
        <w:t xml:space="preserve"> </w:t>
      </w:r>
      <w:r w:rsidRPr="00BB50B8">
        <w:rPr>
          <w:sz w:val="24"/>
          <w:szCs w:val="24"/>
        </w:rPr>
        <w:t>Friday</w:t>
      </w:r>
      <w:r>
        <w:rPr>
          <w:sz w:val="24"/>
          <w:szCs w:val="24"/>
        </w:rPr>
        <w:t xml:space="preserve"> </w:t>
      </w:r>
      <w:r w:rsidRPr="00BB50B8">
        <w:rPr>
          <w:sz w:val="24"/>
          <w:szCs w:val="24"/>
        </w:rPr>
        <w:t>or</w:t>
      </w:r>
      <w:r>
        <w:rPr>
          <w:sz w:val="24"/>
          <w:szCs w:val="24"/>
        </w:rPr>
        <w:t xml:space="preserve"> </w:t>
      </w:r>
      <w:r w:rsidRPr="00BB50B8">
        <w:rPr>
          <w:sz w:val="24"/>
          <w:szCs w:val="24"/>
        </w:rPr>
        <w:t>Saturday,</w:t>
      </w:r>
      <w:r>
        <w:rPr>
          <w:sz w:val="24"/>
          <w:szCs w:val="24"/>
        </w:rPr>
        <w:t xml:space="preserve"> </w:t>
      </w:r>
      <w:r w:rsidRPr="00BB50B8">
        <w:rPr>
          <w:sz w:val="24"/>
          <w:szCs w:val="24"/>
        </w:rPr>
        <w:t>then</w:t>
      </w:r>
      <w:r>
        <w:rPr>
          <w:sz w:val="24"/>
          <w:szCs w:val="24"/>
        </w:rPr>
        <w:t xml:space="preserve"> </w:t>
      </w:r>
      <w:r w:rsidRPr="00BB50B8">
        <w:rPr>
          <w:sz w:val="24"/>
          <w:szCs w:val="24"/>
        </w:rPr>
        <w:t>after</w:t>
      </w:r>
      <w:r>
        <w:rPr>
          <w:sz w:val="24"/>
          <w:szCs w:val="24"/>
        </w:rPr>
        <w:t xml:space="preserve"> </w:t>
      </w:r>
      <w:r w:rsidRPr="00BB50B8">
        <w:rPr>
          <w:sz w:val="24"/>
          <w:szCs w:val="24"/>
        </w:rPr>
        <w:t>11:00</w:t>
      </w:r>
      <w:r>
        <w:rPr>
          <w:sz w:val="24"/>
          <w:szCs w:val="24"/>
        </w:rPr>
        <w:t xml:space="preserve"> </w:t>
      </w:r>
      <w:r w:rsidRPr="00BB50B8">
        <w:rPr>
          <w:sz w:val="24"/>
          <w:szCs w:val="24"/>
        </w:rPr>
        <w:t>a.m.</w:t>
      </w:r>
      <w:r>
        <w:rPr>
          <w:sz w:val="24"/>
          <w:szCs w:val="24"/>
        </w:rPr>
        <w:t xml:space="preserve"> </w:t>
      </w:r>
      <w:r w:rsidRPr="00BB50B8">
        <w:rPr>
          <w:sz w:val="24"/>
          <w:szCs w:val="24"/>
        </w:rPr>
        <w:t>and</w:t>
      </w:r>
      <w:r>
        <w:rPr>
          <w:sz w:val="24"/>
          <w:szCs w:val="24"/>
        </w:rPr>
        <w:t xml:space="preserve"> </w:t>
      </w:r>
      <w:r w:rsidRPr="00BB50B8">
        <w:rPr>
          <w:sz w:val="24"/>
          <w:szCs w:val="24"/>
        </w:rPr>
        <w:t>until</w:t>
      </w:r>
      <w:r>
        <w:rPr>
          <w:sz w:val="24"/>
          <w:szCs w:val="24"/>
        </w:rPr>
        <w:t xml:space="preserve"> </w:t>
      </w:r>
      <w:r w:rsidRPr="00BB50B8">
        <w:rPr>
          <w:sz w:val="24"/>
          <w:szCs w:val="24"/>
        </w:rPr>
        <w:t>11:45</w:t>
      </w:r>
      <w:r>
        <w:rPr>
          <w:sz w:val="24"/>
          <w:szCs w:val="24"/>
        </w:rPr>
        <w:t xml:space="preserve"> </w:t>
      </w:r>
      <w:r w:rsidRPr="00BB50B8">
        <w:rPr>
          <w:sz w:val="24"/>
          <w:szCs w:val="24"/>
        </w:rPr>
        <w:t>p.m.</w:t>
      </w:r>
      <w:r>
        <w:rPr>
          <w:sz w:val="24"/>
          <w:szCs w:val="24"/>
        </w:rPr>
        <w:t xml:space="preserve"> </w:t>
      </w:r>
      <w:r w:rsidRPr="00BB50B8">
        <w:rPr>
          <w:sz w:val="24"/>
          <w:szCs w:val="24"/>
        </w:rPr>
        <w:t>on</w:t>
      </w:r>
      <w:r>
        <w:rPr>
          <w:sz w:val="24"/>
          <w:szCs w:val="24"/>
        </w:rPr>
        <w:t xml:space="preserve"> </w:t>
      </w:r>
      <w:r w:rsidRPr="00BB50B8">
        <w:rPr>
          <w:sz w:val="24"/>
          <w:szCs w:val="24"/>
        </w:rPr>
        <w:t>July</w:t>
      </w:r>
      <w:r>
        <w:rPr>
          <w:sz w:val="24"/>
          <w:szCs w:val="24"/>
        </w:rPr>
        <w:t xml:space="preserve"> </w:t>
      </w:r>
      <w:r w:rsidRPr="00BB50B8">
        <w:rPr>
          <w:sz w:val="24"/>
          <w:szCs w:val="24"/>
        </w:rPr>
        <w:t>5.</w:t>
      </w:r>
      <w:r w:rsidRPr="00BB50B8">
        <w:rPr>
          <w:sz w:val="24"/>
          <w:szCs w:val="24"/>
        </w:rPr>
        <w:tab/>
      </w:r>
      <w:r w:rsidRPr="00BB50B8">
        <w:rPr>
          <w:sz w:val="24"/>
          <w:szCs w:val="24"/>
        </w:rPr>
        <w:tab/>
      </w:r>
    </w:p>
    <w:p w14:paraId="34101B46" w14:textId="005832A4" w:rsidR="00BB50B8" w:rsidRDefault="00BB50B8" w:rsidP="002C2934">
      <w:pPr>
        <w:ind w:left="1008"/>
        <w:rPr>
          <w:sz w:val="24"/>
          <w:szCs w:val="24"/>
        </w:rPr>
      </w:pPr>
      <w:r w:rsidRPr="00BB50B8">
        <w:rPr>
          <w:sz w:val="24"/>
          <w:szCs w:val="24"/>
        </w:rPr>
        <w:lastRenderedPageBreak/>
        <w:t>5. After</w:t>
      </w:r>
      <w:r w:rsidR="00180F76">
        <w:rPr>
          <w:sz w:val="24"/>
          <w:szCs w:val="24"/>
        </w:rPr>
        <w:t xml:space="preserve"> </w:t>
      </w:r>
      <w:r w:rsidRPr="00BB50B8">
        <w:rPr>
          <w:sz w:val="24"/>
          <w:szCs w:val="24"/>
        </w:rPr>
        <w:t>11</w:t>
      </w:r>
      <w:r w:rsidR="00180F76">
        <w:rPr>
          <w:sz w:val="24"/>
          <w:szCs w:val="24"/>
        </w:rPr>
        <w:t xml:space="preserve"> </w:t>
      </w:r>
      <w:r w:rsidRPr="00BB50B8">
        <w:rPr>
          <w:sz w:val="24"/>
          <w:szCs w:val="24"/>
        </w:rPr>
        <w:t>a.m.</w:t>
      </w:r>
      <w:r w:rsidR="00180F76">
        <w:rPr>
          <w:sz w:val="24"/>
          <w:szCs w:val="24"/>
        </w:rPr>
        <w:t xml:space="preserve"> </w:t>
      </w:r>
      <w:r w:rsidRPr="00BB50B8">
        <w:rPr>
          <w:sz w:val="24"/>
          <w:szCs w:val="24"/>
        </w:rPr>
        <w:t>and</w:t>
      </w:r>
      <w:r w:rsidR="00180F76">
        <w:rPr>
          <w:sz w:val="24"/>
          <w:szCs w:val="24"/>
        </w:rPr>
        <w:t xml:space="preserve"> </w:t>
      </w:r>
      <w:r w:rsidRPr="00BB50B8">
        <w:rPr>
          <w:sz w:val="24"/>
          <w:szCs w:val="24"/>
        </w:rPr>
        <w:t>until</w:t>
      </w:r>
      <w:r w:rsidR="00180F76">
        <w:rPr>
          <w:sz w:val="24"/>
          <w:szCs w:val="24"/>
        </w:rPr>
        <w:t xml:space="preserve"> </w:t>
      </w:r>
      <w:r w:rsidRPr="00BB50B8">
        <w:rPr>
          <w:sz w:val="24"/>
          <w:szCs w:val="24"/>
        </w:rPr>
        <w:t>11:45</w:t>
      </w:r>
      <w:r w:rsidR="00180F76">
        <w:rPr>
          <w:sz w:val="24"/>
          <w:szCs w:val="24"/>
        </w:rPr>
        <w:t xml:space="preserve"> </w:t>
      </w:r>
      <w:r w:rsidRPr="00BB50B8">
        <w:rPr>
          <w:sz w:val="24"/>
          <w:szCs w:val="24"/>
        </w:rPr>
        <w:t>p.m.</w:t>
      </w:r>
      <w:r w:rsidR="00180F76">
        <w:rPr>
          <w:sz w:val="24"/>
          <w:szCs w:val="24"/>
        </w:rPr>
        <w:t xml:space="preserve"> </w:t>
      </w:r>
      <w:r w:rsidRPr="00BB50B8">
        <w:rPr>
          <w:sz w:val="24"/>
          <w:szCs w:val="24"/>
        </w:rPr>
        <w:t>on</w:t>
      </w:r>
      <w:r w:rsidR="00180F76">
        <w:rPr>
          <w:sz w:val="24"/>
          <w:szCs w:val="24"/>
        </w:rPr>
        <w:t xml:space="preserve"> </w:t>
      </w:r>
      <w:r w:rsidRPr="00BB50B8">
        <w:rPr>
          <w:sz w:val="24"/>
          <w:szCs w:val="24"/>
        </w:rPr>
        <w:t>the</w:t>
      </w:r>
      <w:r w:rsidR="00180F76">
        <w:rPr>
          <w:sz w:val="24"/>
          <w:szCs w:val="24"/>
        </w:rPr>
        <w:t xml:space="preserve"> </w:t>
      </w:r>
      <w:r w:rsidRPr="00BB50B8">
        <w:rPr>
          <w:sz w:val="24"/>
          <w:szCs w:val="24"/>
        </w:rPr>
        <w:t>Saturday</w:t>
      </w:r>
      <w:r w:rsidR="00180F76">
        <w:rPr>
          <w:sz w:val="24"/>
          <w:szCs w:val="24"/>
        </w:rPr>
        <w:t xml:space="preserve"> </w:t>
      </w:r>
      <w:r w:rsidRPr="00BB50B8">
        <w:rPr>
          <w:sz w:val="24"/>
          <w:szCs w:val="24"/>
        </w:rPr>
        <w:t>and</w:t>
      </w:r>
      <w:r w:rsidR="00180F76">
        <w:rPr>
          <w:sz w:val="24"/>
          <w:szCs w:val="24"/>
        </w:rPr>
        <w:t xml:space="preserve"> </w:t>
      </w:r>
      <w:r w:rsidRPr="00BB50B8">
        <w:rPr>
          <w:sz w:val="24"/>
          <w:szCs w:val="24"/>
        </w:rPr>
        <w:t>Sunday</w:t>
      </w:r>
      <w:r w:rsidR="00180F76">
        <w:rPr>
          <w:sz w:val="24"/>
          <w:szCs w:val="24"/>
        </w:rPr>
        <w:t xml:space="preserve"> </w:t>
      </w:r>
      <w:r w:rsidRPr="00BB50B8">
        <w:rPr>
          <w:sz w:val="24"/>
          <w:szCs w:val="24"/>
        </w:rPr>
        <w:t>immediatel</w:t>
      </w:r>
      <w:r w:rsidR="00180F76">
        <w:rPr>
          <w:sz w:val="24"/>
          <w:szCs w:val="24"/>
        </w:rPr>
        <w:t xml:space="preserve">y </w:t>
      </w:r>
      <w:r w:rsidRPr="00BB50B8">
        <w:rPr>
          <w:sz w:val="24"/>
          <w:szCs w:val="24"/>
        </w:rPr>
        <w:t>precedin</w:t>
      </w:r>
      <w:r w:rsidR="00180F76">
        <w:rPr>
          <w:sz w:val="24"/>
          <w:szCs w:val="24"/>
        </w:rPr>
        <w:t xml:space="preserve">g </w:t>
      </w:r>
      <w:r w:rsidRPr="00BB50B8">
        <w:rPr>
          <w:sz w:val="24"/>
          <w:szCs w:val="24"/>
        </w:rPr>
        <w:t>Labor</w:t>
      </w:r>
      <w:r w:rsidR="00180F76">
        <w:rPr>
          <w:sz w:val="24"/>
          <w:szCs w:val="24"/>
        </w:rPr>
        <w:t xml:space="preserve"> </w:t>
      </w:r>
      <w:r w:rsidRPr="00BB50B8">
        <w:rPr>
          <w:sz w:val="24"/>
          <w:szCs w:val="24"/>
        </w:rPr>
        <w:t>Day.</w:t>
      </w:r>
      <w:r w:rsidR="007A1352" w:rsidRPr="007A1352">
        <w:rPr>
          <w:sz w:val="24"/>
          <w:szCs w:val="24"/>
        </w:rPr>
        <w:t xml:space="preserve">  </w:t>
      </w:r>
    </w:p>
    <w:p w14:paraId="1E709532" w14:textId="5A1A0A75" w:rsidR="007A1352" w:rsidRPr="007A1352" w:rsidRDefault="007A1352" w:rsidP="002C2934">
      <w:pPr>
        <w:ind w:firstLine="720"/>
        <w:rPr>
          <w:sz w:val="24"/>
          <w:szCs w:val="24"/>
        </w:rPr>
      </w:pPr>
      <w:r w:rsidRPr="007A1352">
        <w:rPr>
          <w:sz w:val="24"/>
          <w:szCs w:val="24"/>
        </w:rPr>
        <w:t xml:space="preserve">b. Consumer fireworks shall not be used if a burn ban is in effect. </w:t>
      </w:r>
    </w:p>
    <w:p w14:paraId="601870C2" w14:textId="27A0C28C" w:rsidR="007A1352" w:rsidRPr="007A1352" w:rsidRDefault="007A1352" w:rsidP="002C2934">
      <w:pPr>
        <w:ind w:left="720"/>
        <w:rPr>
          <w:sz w:val="24"/>
          <w:szCs w:val="24"/>
        </w:rPr>
      </w:pPr>
      <w:r w:rsidRPr="007A1352">
        <w:rPr>
          <w:sz w:val="24"/>
          <w:szCs w:val="24"/>
        </w:rPr>
        <w:t xml:space="preserve">c. A person shall not ignite, discharge or use consumer fireworks on public property, school property, road ends, churches, parks, public road ends, or the property of another person,     without that person or organization’s express permission to use the consumer fireworks on those premises. </w:t>
      </w:r>
    </w:p>
    <w:p w14:paraId="44DECBB0" w14:textId="42B79671" w:rsidR="007A1352" w:rsidRPr="007A1352" w:rsidRDefault="007A1352" w:rsidP="002C2934">
      <w:pPr>
        <w:ind w:left="720"/>
        <w:rPr>
          <w:sz w:val="24"/>
          <w:szCs w:val="24"/>
        </w:rPr>
      </w:pPr>
      <w:r w:rsidRPr="007A1352">
        <w:rPr>
          <w:sz w:val="24"/>
          <w:szCs w:val="24"/>
        </w:rPr>
        <w:t xml:space="preserve">d. A person shall not use consumer fireworks or low impact fireworks while under the influence of alcoholic liquor, a controlled substance or a combination of alcoholic liquor and a    controlled substance. </w:t>
      </w:r>
    </w:p>
    <w:p w14:paraId="3238EA51" w14:textId="3770C08B" w:rsidR="007A1352" w:rsidRPr="007A1352" w:rsidRDefault="007A1352" w:rsidP="002C2934">
      <w:pPr>
        <w:ind w:left="720"/>
        <w:rPr>
          <w:sz w:val="24"/>
          <w:szCs w:val="24"/>
        </w:rPr>
      </w:pPr>
      <w:r w:rsidRPr="007A1352">
        <w:rPr>
          <w:sz w:val="24"/>
          <w:szCs w:val="24"/>
        </w:rPr>
        <w:t xml:space="preserve">e. The use of consumer fireworks will only be allowed by a person 18 years or older in accordance with the Michigan Fireworks Safety Act 256 of 2011 as amended. </w:t>
      </w:r>
    </w:p>
    <w:p w14:paraId="4C81F4ED" w14:textId="7B976378" w:rsidR="007A1352" w:rsidRPr="007A1352" w:rsidRDefault="007A1352" w:rsidP="007A1352">
      <w:pPr>
        <w:rPr>
          <w:sz w:val="24"/>
          <w:szCs w:val="24"/>
        </w:rPr>
      </w:pPr>
      <w:r w:rsidRPr="007A1352">
        <w:rPr>
          <w:sz w:val="24"/>
          <w:szCs w:val="24"/>
        </w:rPr>
        <w:t xml:space="preserve">  </w:t>
      </w:r>
      <w:r w:rsidR="002C2934">
        <w:rPr>
          <w:sz w:val="24"/>
          <w:szCs w:val="24"/>
        </w:rPr>
        <w:tab/>
      </w:r>
      <w:r w:rsidRPr="007A1352">
        <w:rPr>
          <w:sz w:val="24"/>
          <w:szCs w:val="24"/>
        </w:rPr>
        <w:t xml:space="preserve">f. A permit is required for the use of display fireworks per state regulations. </w:t>
      </w:r>
    </w:p>
    <w:p w14:paraId="309DF739" w14:textId="77777777" w:rsidR="007A1352" w:rsidRPr="007A1352" w:rsidRDefault="007A1352" w:rsidP="007A1352">
      <w:pPr>
        <w:rPr>
          <w:sz w:val="24"/>
          <w:szCs w:val="24"/>
        </w:rPr>
      </w:pPr>
      <w:r w:rsidRPr="00180F76">
        <w:rPr>
          <w:b/>
          <w:bCs/>
          <w:sz w:val="24"/>
          <w:szCs w:val="24"/>
        </w:rPr>
        <w:t>Section 5: Violations and Penalties</w:t>
      </w:r>
      <w:r w:rsidRPr="007A1352">
        <w:rPr>
          <w:sz w:val="24"/>
          <w:szCs w:val="24"/>
        </w:rPr>
        <w:t xml:space="preserve">. </w:t>
      </w:r>
    </w:p>
    <w:p w14:paraId="320D1BF3" w14:textId="672EBCF1" w:rsidR="007A1352" w:rsidRPr="007A1352" w:rsidRDefault="007A1352" w:rsidP="00533CB2">
      <w:pPr>
        <w:ind w:left="720"/>
        <w:rPr>
          <w:sz w:val="24"/>
          <w:szCs w:val="24"/>
        </w:rPr>
      </w:pPr>
      <w:r w:rsidRPr="007A1352">
        <w:rPr>
          <w:sz w:val="24"/>
          <w:szCs w:val="24"/>
        </w:rPr>
        <w:t>1. Any person who violates any provision of this Ordinance shall be responsible for a municipal civil infraction as defined in Public Act</w:t>
      </w:r>
      <w:r w:rsidR="00B51CA2">
        <w:rPr>
          <w:sz w:val="24"/>
          <w:szCs w:val="24"/>
        </w:rPr>
        <w:t xml:space="preserve"> </w:t>
      </w:r>
      <w:r w:rsidRPr="007A1352">
        <w:rPr>
          <w:sz w:val="24"/>
          <w:szCs w:val="24"/>
        </w:rPr>
        <w:t xml:space="preserve">12 of 1994, amending Public Act 236 of 1961, being Sections 600.101-600.9939 of Michigan Compiled Laws, and shall be subject to </w:t>
      </w:r>
      <w:r w:rsidR="00180F76">
        <w:rPr>
          <w:sz w:val="24"/>
          <w:szCs w:val="24"/>
        </w:rPr>
        <w:t>a civil fine of $1,000 (one thousand dollars) for each violation of the Ordinance and no other fine or sanction.  $500 (five hundred dollars) of the find collected under this Ordinance shall be remitted to the Kalkask</w:t>
      </w:r>
      <w:r w:rsidR="00B51CA2">
        <w:rPr>
          <w:sz w:val="24"/>
          <w:szCs w:val="24"/>
        </w:rPr>
        <w:t>a</w:t>
      </w:r>
      <w:r w:rsidR="00180F76">
        <w:rPr>
          <w:sz w:val="24"/>
          <w:szCs w:val="24"/>
        </w:rPr>
        <w:t xml:space="preserve"> County Sheriff’s Office, which is responsible for the enforcement of this Ordinance.</w:t>
      </w:r>
      <w:r w:rsidRPr="007A1352">
        <w:rPr>
          <w:sz w:val="24"/>
          <w:szCs w:val="24"/>
        </w:rPr>
        <w:t xml:space="preserve"> </w:t>
      </w:r>
    </w:p>
    <w:p w14:paraId="3BF5F84B" w14:textId="0B7E1A84" w:rsidR="007A1352" w:rsidRPr="007A1352" w:rsidRDefault="007A1352" w:rsidP="007A1352">
      <w:pPr>
        <w:rPr>
          <w:sz w:val="24"/>
          <w:szCs w:val="24"/>
        </w:rPr>
      </w:pPr>
      <w:r w:rsidRPr="007A1352">
        <w:rPr>
          <w:sz w:val="24"/>
          <w:szCs w:val="24"/>
        </w:rPr>
        <w:t xml:space="preserve"> </w:t>
      </w:r>
      <w:r w:rsidR="00533CB2">
        <w:rPr>
          <w:sz w:val="24"/>
          <w:szCs w:val="24"/>
        </w:rPr>
        <w:tab/>
      </w:r>
      <w:r w:rsidRPr="007A1352">
        <w:rPr>
          <w:sz w:val="24"/>
          <w:szCs w:val="24"/>
        </w:rPr>
        <w:t xml:space="preserve">2. Each day this Ordinance is violated shall be considered a separate violation. </w:t>
      </w:r>
    </w:p>
    <w:p w14:paraId="664325DE" w14:textId="77777777" w:rsidR="007A1352" w:rsidRPr="007A1352" w:rsidRDefault="007A1352" w:rsidP="00533CB2">
      <w:pPr>
        <w:ind w:left="720"/>
        <w:rPr>
          <w:sz w:val="24"/>
          <w:szCs w:val="24"/>
        </w:rPr>
      </w:pPr>
      <w:r w:rsidRPr="007A1352">
        <w:rPr>
          <w:sz w:val="24"/>
          <w:szCs w:val="24"/>
        </w:rPr>
        <w:t xml:space="preserve">3. Violations of this Ordinance may be reported to the Kalkaska County Sheriff’s Department. </w:t>
      </w:r>
    </w:p>
    <w:p w14:paraId="4DECE298" w14:textId="58169973" w:rsidR="007A1352" w:rsidRPr="00180F76" w:rsidRDefault="00E52BF7" w:rsidP="007A1352">
      <w:pPr>
        <w:rPr>
          <w:b/>
          <w:bCs/>
          <w:sz w:val="24"/>
          <w:szCs w:val="24"/>
        </w:rPr>
      </w:pPr>
      <w:r>
        <w:rPr>
          <w:b/>
          <w:bCs/>
          <w:sz w:val="24"/>
          <w:szCs w:val="24"/>
        </w:rPr>
        <w:t>Section 6:</w:t>
      </w:r>
      <w:r w:rsidR="007A1352" w:rsidRPr="00180F76">
        <w:rPr>
          <w:b/>
          <w:bCs/>
          <w:sz w:val="24"/>
          <w:szCs w:val="24"/>
        </w:rPr>
        <w:t xml:space="preserve"> Enforcement Officials. </w:t>
      </w:r>
    </w:p>
    <w:p w14:paraId="13BDCE18" w14:textId="070A9577" w:rsidR="007A1352" w:rsidRPr="007A1352" w:rsidRDefault="007A1352" w:rsidP="007A1352">
      <w:pPr>
        <w:rPr>
          <w:sz w:val="24"/>
          <w:szCs w:val="24"/>
        </w:rPr>
      </w:pPr>
      <w:r w:rsidRPr="007A1352">
        <w:rPr>
          <w:sz w:val="24"/>
          <w:szCs w:val="24"/>
        </w:rPr>
        <w:t xml:space="preserve"> The Township Supervisor, Zoning Administrator and police officers of the Kalkaska County Sheriff’s Department are hereby d</w:t>
      </w:r>
      <w:r w:rsidR="00E52BF7">
        <w:rPr>
          <w:sz w:val="24"/>
          <w:szCs w:val="24"/>
        </w:rPr>
        <w:t xml:space="preserve">esignated as the </w:t>
      </w:r>
      <w:r w:rsidRPr="007A1352">
        <w:rPr>
          <w:sz w:val="24"/>
          <w:szCs w:val="24"/>
        </w:rPr>
        <w:t xml:space="preserve">authorized officials to issue municipal civil infraction citations directing alleged violators of this Ordinance to appear in court. </w:t>
      </w:r>
    </w:p>
    <w:p w14:paraId="73981F45" w14:textId="7EBF3118" w:rsidR="007A1352" w:rsidRPr="00E52BF7" w:rsidRDefault="00E52BF7" w:rsidP="007A1352">
      <w:pPr>
        <w:rPr>
          <w:b/>
          <w:sz w:val="24"/>
          <w:szCs w:val="24"/>
        </w:rPr>
      </w:pPr>
      <w:r>
        <w:rPr>
          <w:b/>
          <w:sz w:val="24"/>
          <w:szCs w:val="24"/>
        </w:rPr>
        <w:t xml:space="preserve">Section 7: </w:t>
      </w:r>
      <w:r w:rsidR="007A1352" w:rsidRPr="00E52BF7">
        <w:rPr>
          <w:b/>
          <w:sz w:val="24"/>
          <w:szCs w:val="24"/>
        </w:rPr>
        <w:t xml:space="preserve">Nuisance Per Se. </w:t>
      </w:r>
    </w:p>
    <w:p w14:paraId="2DF48EE2" w14:textId="64609959" w:rsidR="007A1352" w:rsidRPr="007A1352" w:rsidRDefault="007A1352" w:rsidP="007A1352">
      <w:pPr>
        <w:rPr>
          <w:sz w:val="24"/>
          <w:szCs w:val="24"/>
        </w:rPr>
      </w:pPr>
      <w:r w:rsidRPr="007A1352">
        <w:rPr>
          <w:sz w:val="24"/>
          <w:szCs w:val="24"/>
        </w:rPr>
        <w:t xml:space="preserve"> A violation of this Ordinance is hereby declared to be a nuisance per se and is declared to be offensive to the public health, safety and welfare. </w:t>
      </w:r>
    </w:p>
    <w:p w14:paraId="1A1A2E79" w14:textId="744338A0" w:rsidR="007A1352" w:rsidRPr="00180F76" w:rsidRDefault="00E52BF7" w:rsidP="007A1352">
      <w:pPr>
        <w:rPr>
          <w:b/>
          <w:bCs/>
          <w:sz w:val="24"/>
          <w:szCs w:val="24"/>
        </w:rPr>
      </w:pPr>
      <w:r>
        <w:rPr>
          <w:b/>
          <w:bCs/>
          <w:sz w:val="24"/>
          <w:szCs w:val="24"/>
        </w:rPr>
        <w:t>Section 8</w:t>
      </w:r>
      <w:r w:rsidR="007A1352" w:rsidRPr="00180F76">
        <w:rPr>
          <w:b/>
          <w:bCs/>
          <w:sz w:val="24"/>
          <w:szCs w:val="24"/>
        </w:rPr>
        <w:t xml:space="preserve">: Severability </w:t>
      </w:r>
    </w:p>
    <w:p w14:paraId="79759E89" w14:textId="02312FDC" w:rsidR="007A1352" w:rsidRPr="007A1352" w:rsidRDefault="007A1352" w:rsidP="007A1352">
      <w:pPr>
        <w:rPr>
          <w:sz w:val="24"/>
          <w:szCs w:val="24"/>
        </w:rPr>
      </w:pPr>
      <w:r w:rsidRPr="007A1352">
        <w:rPr>
          <w:sz w:val="24"/>
          <w:szCs w:val="24"/>
        </w:rPr>
        <w:lastRenderedPageBreak/>
        <w:t xml:space="preserve"> If any section, clause or provision of this Ordinance be declared unconstitutional or otherwise invalid by a court of competent jurisdiction, said declaration shall not affect the remainder of the Ordinance.  The Township Board herby declares that it would have passed each part,</w:t>
      </w:r>
      <w:r w:rsidR="00B51CA2">
        <w:rPr>
          <w:sz w:val="24"/>
          <w:szCs w:val="24"/>
        </w:rPr>
        <w:t xml:space="preserve"> </w:t>
      </w:r>
      <w:r w:rsidRPr="007A1352">
        <w:rPr>
          <w:sz w:val="24"/>
          <w:szCs w:val="24"/>
        </w:rPr>
        <w:t xml:space="preserve">section, subsection, phrase, sentence, and clause irrespective of the fact that any one or more parts, sections, subsections, phrases, sentences, or clauses be declared invalid. </w:t>
      </w:r>
    </w:p>
    <w:p w14:paraId="06047439" w14:textId="2333CFC0" w:rsidR="007A1352" w:rsidRPr="00B940AD" w:rsidRDefault="007A1352" w:rsidP="007A1352">
      <w:pPr>
        <w:rPr>
          <w:b/>
          <w:bCs/>
          <w:sz w:val="24"/>
          <w:szCs w:val="24"/>
        </w:rPr>
      </w:pPr>
      <w:r w:rsidRPr="00B940AD">
        <w:rPr>
          <w:b/>
          <w:bCs/>
          <w:sz w:val="24"/>
          <w:szCs w:val="24"/>
        </w:rPr>
        <w:t xml:space="preserve"> </w:t>
      </w:r>
      <w:r w:rsidR="00B940AD" w:rsidRPr="00B940AD">
        <w:rPr>
          <w:b/>
          <w:bCs/>
          <w:sz w:val="24"/>
          <w:szCs w:val="24"/>
        </w:rPr>
        <w:t>Section</w:t>
      </w:r>
      <w:r w:rsidR="00B940AD">
        <w:rPr>
          <w:b/>
          <w:bCs/>
          <w:sz w:val="24"/>
          <w:szCs w:val="24"/>
        </w:rPr>
        <w:t xml:space="preserve"> </w:t>
      </w:r>
      <w:r w:rsidR="00E52BF7">
        <w:rPr>
          <w:b/>
          <w:bCs/>
          <w:sz w:val="24"/>
          <w:szCs w:val="24"/>
        </w:rPr>
        <w:t>9</w:t>
      </w:r>
      <w:r w:rsidRPr="00B940AD">
        <w:rPr>
          <w:b/>
          <w:bCs/>
          <w:sz w:val="24"/>
          <w:szCs w:val="24"/>
        </w:rPr>
        <w:t>: Conflicts</w:t>
      </w:r>
    </w:p>
    <w:p w14:paraId="73EB7057" w14:textId="101037DF" w:rsidR="007A1352" w:rsidRPr="007A1352" w:rsidRDefault="007A1352" w:rsidP="007A1352">
      <w:pPr>
        <w:rPr>
          <w:sz w:val="24"/>
          <w:szCs w:val="24"/>
        </w:rPr>
      </w:pPr>
      <w:r w:rsidRPr="007A1352">
        <w:rPr>
          <w:sz w:val="24"/>
          <w:szCs w:val="24"/>
        </w:rPr>
        <w:t xml:space="preserve"> If any provision of the Blue Lake Township Zoning Ordinance conflicts with this Zoning Ordinance Amendment, then the provisions of the zoning Ordinance Amendment shall control. </w:t>
      </w:r>
    </w:p>
    <w:p w14:paraId="2A41BE4E" w14:textId="2A23D159" w:rsidR="007A1352" w:rsidRPr="00B940AD" w:rsidRDefault="00E52BF7" w:rsidP="007A1352">
      <w:pPr>
        <w:rPr>
          <w:b/>
          <w:bCs/>
          <w:sz w:val="24"/>
          <w:szCs w:val="24"/>
        </w:rPr>
      </w:pPr>
      <w:r>
        <w:rPr>
          <w:b/>
          <w:bCs/>
          <w:sz w:val="24"/>
          <w:szCs w:val="24"/>
        </w:rPr>
        <w:t>Section 10</w:t>
      </w:r>
      <w:r w:rsidR="007A1352" w:rsidRPr="00B940AD">
        <w:rPr>
          <w:b/>
          <w:bCs/>
          <w:sz w:val="24"/>
          <w:szCs w:val="24"/>
        </w:rPr>
        <w:t xml:space="preserve">: Effective Date </w:t>
      </w:r>
    </w:p>
    <w:p w14:paraId="372E8430" w14:textId="315E5C39" w:rsidR="007A1352" w:rsidRPr="00E52BF7" w:rsidRDefault="007A1352" w:rsidP="007A1352">
      <w:pPr>
        <w:rPr>
          <w:sz w:val="24"/>
          <w:szCs w:val="24"/>
          <w:highlight w:val="yellow"/>
        </w:rPr>
      </w:pPr>
      <w:r w:rsidRPr="00E52BF7">
        <w:rPr>
          <w:sz w:val="24"/>
          <w:szCs w:val="24"/>
          <w:highlight w:val="yellow"/>
        </w:rPr>
        <w:t xml:space="preserve">This Ordinance shall become effective eight (8) days after being published in a newspaper of general circulation within the Township. </w:t>
      </w:r>
    </w:p>
    <w:p w14:paraId="18F38366" w14:textId="226F16F0" w:rsidR="007A1352" w:rsidRPr="00E52BF7" w:rsidRDefault="007A1352" w:rsidP="007A1352">
      <w:pPr>
        <w:rPr>
          <w:sz w:val="24"/>
          <w:szCs w:val="24"/>
          <w:highlight w:val="yellow"/>
        </w:rPr>
      </w:pPr>
      <w:r w:rsidRPr="00E52BF7">
        <w:rPr>
          <w:sz w:val="24"/>
          <w:szCs w:val="24"/>
          <w:highlight w:val="yellow"/>
        </w:rPr>
        <w:t xml:space="preserve">  Township of Blue Lake </w:t>
      </w:r>
    </w:p>
    <w:p w14:paraId="5104A9A2" w14:textId="0DB95C40" w:rsidR="007A1352" w:rsidRPr="00E52BF7" w:rsidRDefault="007A1352" w:rsidP="007A1352">
      <w:pPr>
        <w:rPr>
          <w:sz w:val="24"/>
          <w:szCs w:val="24"/>
          <w:highlight w:val="yellow"/>
        </w:rPr>
      </w:pPr>
      <w:r w:rsidRPr="00E52BF7">
        <w:rPr>
          <w:sz w:val="24"/>
          <w:szCs w:val="24"/>
          <w:highlight w:val="yellow"/>
        </w:rPr>
        <w:t xml:space="preserve">  By:      </w:t>
      </w:r>
      <w:r w:rsidR="00B940AD" w:rsidRPr="00E52BF7">
        <w:rPr>
          <w:sz w:val="24"/>
          <w:szCs w:val="24"/>
          <w:highlight w:val="yellow"/>
        </w:rPr>
        <w:tab/>
      </w:r>
      <w:r w:rsidR="00B940AD" w:rsidRPr="00E52BF7">
        <w:rPr>
          <w:sz w:val="24"/>
          <w:szCs w:val="24"/>
          <w:highlight w:val="yellow"/>
        </w:rPr>
        <w:tab/>
      </w:r>
      <w:r w:rsidR="00B940AD" w:rsidRPr="00E52BF7">
        <w:rPr>
          <w:sz w:val="24"/>
          <w:szCs w:val="24"/>
          <w:highlight w:val="yellow"/>
        </w:rPr>
        <w:tab/>
      </w:r>
      <w:r w:rsidR="00B940AD" w:rsidRPr="00E52BF7">
        <w:rPr>
          <w:sz w:val="24"/>
          <w:szCs w:val="24"/>
          <w:highlight w:val="yellow"/>
        </w:rPr>
        <w:tab/>
      </w:r>
      <w:r w:rsidR="00B940AD" w:rsidRPr="00E52BF7">
        <w:rPr>
          <w:sz w:val="24"/>
          <w:szCs w:val="24"/>
          <w:highlight w:val="yellow"/>
        </w:rPr>
        <w:tab/>
      </w:r>
      <w:r w:rsidR="00B940AD" w:rsidRPr="00E52BF7">
        <w:rPr>
          <w:sz w:val="24"/>
          <w:szCs w:val="24"/>
          <w:highlight w:val="yellow"/>
        </w:rPr>
        <w:tab/>
      </w:r>
      <w:r w:rsidRPr="00E52BF7">
        <w:rPr>
          <w:sz w:val="24"/>
          <w:szCs w:val="24"/>
          <w:highlight w:val="yellow"/>
        </w:rPr>
        <w:t xml:space="preserve">By: </w:t>
      </w:r>
    </w:p>
    <w:p w14:paraId="3AEC93ED" w14:textId="11180889" w:rsidR="007A1352" w:rsidRPr="00E52BF7" w:rsidRDefault="007A1352" w:rsidP="007A1352">
      <w:pPr>
        <w:rPr>
          <w:sz w:val="24"/>
          <w:szCs w:val="24"/>
          <w:highlight w:val="yellow"/>
        </w:rPr>
      </w:pPr>
      <w:r w:rsidRPr="00E52BF7">
        <w:rPr>
          <w:sz w:val="24"/>
          <w:szCs w:val="24"/>
          <w:highlight w:val="yellow"/>
        </w:rPr>
        <w:t xml:space="preserve">  </w:t>
      </w:r>
      <w:r w:rsidR="00B940AD" w:rsidRPr="00E52BF7">
        <w:rPr>
          <w:sz w:val="24"/>
          <w:szCs w:val="24"/>
          <w:highlight w:val="yellow"/>
        </w:rPr>
        <w:t>Blair Shearer</w:t>
      </w:r>
      <w:r w:rsidRPr="00E52BF7">
        <w:rPr>
          <w:sz w:val="24"/>
          <w:szCs w:val="24"/>
          <w:highlight w:val="yellow"/>
        </w:rPr>
        <w:t xml:space="preserve">, Supervisor </w:t>
      </w:r>
      <w:r w:rsidR="00B940AD" w:rsidRPr="00E52BF7">
        <w:rPr>
          <w:sz w:val="24"/>
          <w:szCs w:val="24"/>
          <w:highlight w:val="yellow"/>
        </w:rPr>
        <w:tab/>
      </w:r>
      <w:r w:rsidR="00B940AD" w:rsidRPr="00E52BF7">
        <w:rPr>
          <w:sz w:val="24"/>
          <w:szCs w:val="24"/>
          <w:highlight w:val="yellow"/>
        </w:rPr>
        <w:tab/>
      </w:r>
      <w:r w:rsidR="00B940AD" w:rsidRPr="00E52BF7">
        <w:rPr>
          <w:sz w:val="24"/>
          <w:szCs w:val="24"/>
          <w:highlight w:val="yellow"/>
        </w:rPr>
        <w:tab/>
      </w:r>
      <w:r w:rsidRPr="00E52BF7">
        <w:rPr>
          <w:sz w:val="24"/>
          <w:szCs w:val="24"/>
          <w:highlight w:val="yellow"/>
        </w:rPr>
        <w:t xml:space="preserve">Tracy Nichol, Clerk </w:t>
      </w:r>
    </w:p>
    <w:p w14:paraId="75ABDD58" w14:textId="691951EB" w:rsidR="0049725A" w:rsidRPr="007A1352" w:rsidRDefault="007A1352" w:rsidP="007A1352">
      <w:pPr>
        <w:rPr>
          <w:sz w:val="24"/>
          <w:szCs w:val="24"/>
        </w:rPr>
      </w:pPr>
      <w:r w:rsidRPr="00E52BF7">
        <w:rPr>
          <w:sz w:val="24"/>
          <w:szCs w:val="24"/>
          <w:highlight w:val="yellow"/>
        </w:rPr>
        <w:t xml:space="preserve">  Adoption date: </w:t>
      </w:r>
      <w:r w:rsidR="00995002" w:rsidRPr="00E52BF7">
        <w:rPr>
          <w:sz w:val="24"/>
          <w:szCs w:val="24"/>
          <w:highlight w:val="yellow"/>
        </w:rPr>
        <w:t>xx/xx/</w:t>
      </w:r>
      <w:proofErr w:type="spellStart"/>
      <w:r w:rsidR="00995002" w:rsidRPr="00E52BF7">
        <w:rPr>
          <w:sz w:val="24"/>
          <w:szCs w:val="24"/>
          <w:highlight w:val="yellow"/>
        </w:rPr>
        <w:t>xxxx</w:t>
      </w:r>
      <w:proofErr w:type="spellEnd"/>
      <w:r w:rsidRPr="00E52BF7">
        <w:rPr>
          <w:sz w:val="24"/>
          <w:szCs w:val="24"/>
          <w:highlight w:val="yellow"/>
        </w:rPr>
        <w:t xml:space="preserve"> </w:t>
      </w:r>
      <w:r w:rsidR="00B940AD" w:rsidRPr="00E52BF7">
        <w:rPr>
          <w:sz w:val="24"/>
          <w:szCs w:val="24"/>
          <w:highlight w:val="yellow"/>
        </w:rPr>
        <w:t xml:space="preserve">    </w:t>
      </w:r>
      <w:r w:rsidR="00995002" w:rsidRPr="00E52BF7">
        <w:rPr>
          <w:sz w:val="24"/>
          <w:szCs w:val="24"/>
          <w:highlight w:val="yellow"/>
        </w:rPr>
        <w:tab/>
      </w:r>
      <w:r w:rsidR="00995002" w:rsidRPr="00E52BF7">
        <w:rPr>
          <w:sz w:val="24"/>
          <w:szCs w:val="24"/>
          <w:highlight w:val="yellow"/>
        </w:rPr>
        <w:tab/>
      </w:r>
      <w:r w:rsidRPr="00E52BF7">
        <w:rPr>
          <w:sz w:val="24"/>
          <w:szCs w:val="24"/>
          <w:highlight w:val="yellow"/>
        </w:rPr>
        <w:t xml:space="preserve">Effective date: </w:t>
      </w:r>
      <w:r w:rsidR="00180F76" w:rsidRPr="00E52BF7">
        <w:rPr>
          <w:sz w:val="24"/>
          <w:szCs w:val="24"/>
          <w:highlight w:val="yellow"/>
        </w:rPr>
        <w:t>xx/xx/</w:t>
      </w:r>
      <w:proofErr w:type="spellStart"/>
      <w:r w:rsidR="00180F76" w:rsidRPr="00E52BF7">
        <w:rPr>
          <w:sz w:val="24"/>
          <w:szCs w:val="24"/>
          <w:highlight w:val="yellow"/>
        </w:rPr>
        <w:t>xxxx</w:t>
      </w:r>
      <w:proofErr w:type="spellEnd"/>
    </w:p>
    <w:sectPr w:rsidR="0049725A" w:rsidRPr="007A13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C475" w14:textId="77777777" w:rsidR="008A75AD" w:rsidRDefault="008A75AD" w:rsidP="002C2934">
      <w:pPr>
        <w:spacing w:after="0" w:line="240" w:lineRule="auto"/>
      </w:pPr>
      <w:r>
        <w:separator/>
      </w:r>
    </w:p>
  </w:endnote>
  <w:endnote w:type="continuationSeparator" w:id="0">
    <w:p w14:paraId="29DEC419" w14:textId="77777777" w:rsidR="008A75AD" w:rsidRDefault="008A75AD" w:rsidP="002C2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810BE" w14:textId="77777777" w:rsidR="008A75AD" w:rsidRDefault="008A75AD" w:rsidP="002C2934">
      <w:pPr>
        <w:spacing w:after="0" w:line="240" w:lineRule="auto"/>
      </w:pPr>
      <w:r>
        <w:separator/>
      </w:r>
    </w:p>
  </w:footnote>
  <w:footnote w:type="continuationSeparator" w:id="0">
    <w:p w14:paraId="75020CCD" w14:textId="77777777" w:rsidR="008A75AD" w:rsidRDefault="008A75AD" w:rsidP="002C2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1706"/>
    <w:multiLevelType w:val="hybridMultilevel"/>
    <w:tmpl w:val="03EEF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55078"/>
    <w:multiLevelType w:val="hybridMultilevel"/>
    <w:tmpl w:val="5C547A78"/>
    <w:lvl w:ilvl="0" w:tplc="4D309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5058BD"/>
    <w:multiLevelType w:val="hybridMultilevel"/>
    <w:tmpl w:val="2CB455D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267F37"/>
    <w:multiLevelType w:val="hybridMultilevel"/>
    <w:tmpl w:val="8B1A05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420E58"/>
    <w:multiLevelType w:val="hybridMultilevel"/>
    <w:tmpl w:val="D7EAB49E"/>
    <w:lvl w:ilvl="0" w:tplc="8766C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992D87"/>
    <w:multiLevelType w:val="hybridMultilevel"/>
    <w:tmpl w:val="2D9ACD8A"/>
    <w:lvl w:ilvl="0" w:tplc="E252E970">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6011391B"/>
    <w:multiLevelType w:val="hybridMultilevel"/>
    <w:tmpl w:val="8FB8230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159355A"/>
    <w:multiLevelType w:val="hybridMultilevel"/>
    <w:tmpl w:val="04BAB2A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6"/>
  </w:num>
  <w:num w:numId="3">
    <w:abstractNumId w:val="7"/>
  </w:num>
  <w:num w:numId="4">
    <w:abstractNumId w:val="3"/>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52"/>
    <w:rsid w:val="001144E6"/>
    <w:rsid w:val="001343E5"/>
    <w:rsid w:val="00180F76"/>
    <w:rsid w:val="002C2934"/>
    <w:rsid w:val="003F773E"/>
    <w:rsid w:val="00433BFE"/>
    <w:rsid w:val="0049725A"/>
    <w:rsid w:val="00533CB2"/>
    <w:rsid w:val="00550F69"/>
    <w:rsid w:val="006C5617"/>
    <w:rsid w:val="007A1352"/>
    <w:rsid w:val="008A75AD"/>
    <w:rsid w:val="00995002"/>
    <w:rsid w:val="00A5778E"/>
    <w:rsid w:val="00B51CA2"/>
    <w:rsid w:val="00B940AD"/>
    <w:rsid w:val="00BB50B8"/>
    <w:rsid w:val="00E52BF7"/>
    <w:rsid w:val="00F20DC9"/>
    <w:rsid w:val="00F6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4BF9"/>
  <w15:docId w15:val="{BBE840E9-C5E9-49A3-BBEA-F856F765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0B8"/>
    <w:pPr>
      <w:ind w:left="720"/>
      <w:contextualSpacing/>
    </w:pPr>
  </w:style>
  <w:style w:type="paragraph" w:styleId="Header">
    <w:name w:val="header"/>
    <w:basedOn w:val="Normal"/>
    <w:link w:val="HeaderChar"/>
    <w:uiPriority w:val="99"/>
    <w:unhideWhenUsed/>
    <w:rsid w:val="002C2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934"/>
  </w:style>
  <w:style w:type="paragraph" w:styleId="Footer">
    <w:name w:val="footer"/>
    <w:basedOn w:val="Normal"/>
    <w:link w:val="FooterChar"/>
    <w:uiPriority w:val="99"/>
    <w:unhideWhenUsed/>
    <w:rsid w:val="002C2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B53BB-AFE3-4097-924E-6D058FD8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Southwell</dc:creator>
  <cp:lastModifiedBy>Rhonda</cp:lastModifiedBy>
  <cp:revision>2</cp:revision>
  <cp:lastPrinted>2020-03-01T21:13:00Z</cp:lastPrinted>
  <dcterms:created xsi:type="dcterms:W3CDTF">2020-05-15T17:13:00Z</dcterms:created>
  <dcterms:modified xsi:type="dcterms:W3CDTF">2020-05-15T17:13:00Z</dcterms:modified>
</cp:coreProperties>
</file>